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F1" w:rsidRPr="006F1E25" w:rsidRDefault="00F073F1" w:rsidP="00F073F1">
      <w:pPr>
        <w:spacing w:after="0" w:line="240" w:lineRule="auto"/>
        <w:rPr>
          <w:rFonts w:ascii="Cambria" w:hAnsi="Cambria" w:cs="Arial"/>
          <w:b/>
          <w:sz w:val="36"/>
          <w:szCs w:val="36"/>
        </w:rPr>
      </w:pPr>
      <w:r w:rsidRPr="006F1E25">
        <w:rPr>
          <w:rFonts w:ascii="Cambria" w:hAnsi="Cambria" w:cs="Arial"/>
          <w:b/>
          <w:sz w:val="36"/>
          <w:szCs w:val="36"/>
        </w:rPr>
        <w:t>Financial Resources</w:t>
      </w:r>
      <w:r w:rsidR="00392F1E">
        <w:rPr>
          <w:rFonts w:ascii="Cambria" w:hAnsi="Cambria" w:cs="Arial"/>
          <w:b/>
          <w:sz w:val="36"/>
          <w:szCs w:val="36"/>
        </w:rPr>
        <w:t xml:space="preserve"> Template</w:t>
      </w:r>
    </w:p>
    <w:p w:rsidR="002379C2" w:rsidRDefault="008B197E" w:rsidP="002379C2">
      <w:pPr>
        <w:spacing w:after="0"/>
        <w:jc w:val="cente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7" o:title="BD15155_"/>
          </v:shape>
        </w:pict>
      </w:r>
    </w:p>
    <w:p w:rsidR="00F073F1" w:rsidRDefault="00F073F1" w:rsidP="00A3417A">
      <w:pPr>
        <w:spacing w:after="0" w:line="240" w:lineRule="auto"/>
        <w:rPr>
          <w:rFonts w:ascii="Arial" w:hAnsi="Arial" w:cs="Arial"/>
          <w:sz w:val="28"/>
          <w:szCs w:val="28"/>
        </w:rPr>
      </w:pPr>
    </w:p>
    <w:p w:rsidR="00A3417A" w:rsidRDefault="00A3417A" w:rsidP="00A3417A">
      <w:pPr>
        <w:spacing w:after="0" w:line="240" w:lineRule="auto"/>
        <w:rPr>
          <w:sz w:val="26"/>
          <w:szCs w:val="26"/>
        </w:rPr>
      </w:pPr>
      <w:r>
        <w:rPr>
          <w:sz w:val="26"/>
          <w:szCs w:val="26"/>
        </w:rPr>
        <w:t>Even if you are going to represent yourself, the legal process can be expensive. You may need to pay for filing fees, a parenting evaluation, and other case-related expenses. You may be able to defer, reduce, or waive fees based on your financial situation. Even if that is the case, the cost of childcare, transportation, parking,</w:t>
      </w:r>
      <w:r w:rsidR="00BA4D9F">
        <w:rPr>
          <w:sz w:val="26"/>
          <w:szCs w:val="26"/>
        </w:rPr>
        <w:t xml:space="preserve"> taking time off from work, </w:t>
      </w:r>
      <w:r>
        <w:rPr>
          <w:sz w:val="26"/>
          <w:szCs w:val="26"/>
        </w:rPr>
        <w:t xml:space="preserve">etc., may mean you will need to seek out financial assistance. </w:t>
      </w:r>
    </w:p>
    <w:p w:rsidR="00A3417A" w:rsidRDefault="00A3417A" w:rsidP="00A3417A">
      <w:pPr>
        <w:spacing w:after="0" w:line="240" w:lineRule="auto"/>
        <w:rPr>
          <w:sz w:val="26"/>
          <w:szCs w:val="26"/>
        </w:rPr>
      </w:pPr>
    </w:p>
    <w:p w:rsidR="002D553E" w:rsidRDefault="00627B41" w:rsidP="00A3417A">
      <w:pPr>
        <w:spacing w:after="0" w:line="240" w:lineRule="auto"/>
        <w:rPr>
          <w:sz w:val="26"/>
          <w:szCs w:val="26"/>
        </w:rPr>
      </w:pPr>
      <w:r>
        <w:rPr>
          <w:sz w:val="26"/>
          <w:szCs w:val="26"/>
        </w:rPr>
        <w:t xml:space="preserve">Below we have included information </w:t>
      </w:r>
      <w:r w:rsidR="0084729B">
        <w:rPr>
          <w:sz w:val="26"/>
          <w:szCs w:val="26"/>
        </w:rPr>
        <w:t>about reducing your expenses,</w:t>
      </w:r>
      <w:r>
        <w:rPr>
          <w:sz w:val="26"/>
          <w:szCs w:val="26"/>
        </w:rPr>
        <w:t xml:space="preserve"> obtaining financial assistance</w:t>
      </w:r>
      <w:r w:rsidR="0084729B">
        <w:rPr>
          <w:sz w:val="26"/>
          <w:szCs w:val="26"/>
        </w:rPr>
        <w:t xml:space="preserve">, </w:t>
      </w:r>
      <w:r w:rsidR="0084729B" w:rsidRPr="007E220C">
        <w:rPr>
          <w:sz w:val="26"/>
          <w:szCs w:val="26"/>
        </w:rPr>
        <w:t>and relevant legal protections for survivors</w:t>
      </w:r>
      <w:r w:rsidR="0084729B">
        <w:rPr>
          <w:sz w:val="26"/>
          <w:szCs w:val="26"/>
        </w:rPr>
        <w:t xml:space="preserve">. </w:t>
      </w:r>
      <w:r>
        <w:rPr>
          <w:sz w:val="26"/>
          <w:szCs w:val="26"/>
        </w:rPr>
        <w:t xml:space="preserve">This is just a small sampling of available resources. For more information, we recommend contacting a domestic violence advocate as well as calling </w:t>
      </w:r>
      <w:r w:rsidR="00666D3D">
        <w:rPr>
          <w:sz w:val="26"/>
          <w:szCs w:val="26"/>
        </w:rPr>
        <w:fldChar w:fldCharType="begin">
          <w:ffData>
            <w:name w:val="Text16"/>
            <w:enabled/>
            <w:calcOnExit w:val="0"/>
            <w:textInput>
              <w:default w:val="insert the number for your community's info and referral line, if one exists"/>
            </w:textInput>
          </w:ffData>
        </w:fldChar>
      </w:r>
      <w:bookmarkStart w:id="0" w:name="Text16"/>
      <w:r w:rsidR="00666D3D">
        <w:rPr>
          <w:sz w:val="26"/>
          <w:szCs w:val="26"/>
        </w:rPr>
        <w:instrText xml:space="preserve"> FORMTEXT </w:instrText>
      </w:r>
      <w:r w:rsidR="00666D3D">
        <w:rPr>
          <w:sz w:val="26"/>
          <w:szCs w:val="26"/>
        </w:rPr>
      </w:r>
      <w:r w:rsidR="00666D3D">
        <w:rPr>
          <w:sz w:val="26"/>
          <w:szCs w:val="26"/>
        </w:rPr>
        <w:fldChar w:fldCharType="separate"/>
      </w:r>
      <w:r w:rsidR="00666D3D">
        <w:rPr>
          <w:noProof/>
          <w:sz w:val="26"/>
          <w:szCs w:val="26"/>
        </w:rPr>
        <w:t>insert the number for your community's info and referral line, if one exists</w:t>
      </w:r>
      <w:r w:rsidR="00666D3D">
        <w:rPr>
          <w:sz w:val="26"/>
          <w:szCs w:val="26"/>
        </w:rPr>
        <w:fldChar w:fldCharType="end"/>
      </w:r>
      <w:bookmarkEnd w:id="0"/>
      <w:r w:rsidR="00666D3D">
        <w:rPr>
          <w:sz w:val="26"/>
          <w:szCs w:val="26"/>
        </w:rPr>
        <w:t xml:space="preserve"> </w:t>
      </w:r>
      <w:r w:rsidR="00CB45ED" w:rsidRPr="007E220C">
        <w:rPr>
          <w:sz w:val="26"/>
          <w:szCs w:val="26"/>
        </w:rPr>
        <w:t>information and referral line</w:t>
      </w:r>
      <w:r w:rsidR="00A3417A">
        <w:rPr>
          <w:sz w:val="26"/>
          <w:szCs w:val="26"/>
        </w:rPr>
        <w:t xml:space="preserve">. Even if you have never asked for financial assistance before, now may be the time to utilize available resources. </w:t>
      </w:r>
    </w:p>
    <w:p w:rsidR="0014244F" w:rsidRDefault="0014244F" w:rsidP="00A3417A">
      <w:pPr>
        <w:spacing w:after="0" w:line="240" w:lineRule="auto"/>
        <w:rPr>
          <w:b/>
          <w:sz w:val="28"/>
          <w:szCs w:val="26"/>
        </w:rPr>
      </w:pPr>
    </w:p>
    <w:p w:rsidR="0001295F" w:rsidRPr="00191253" w:rsidRDefault="0001295F" w:rsidP="00A3417A">
      <w:pPr>
        <w:spacing w:after="0" w:line="240" w:lineRule="auto"/>
        <w:rPr>
          <w:b/>
          <w:sz w:val="28"/>
          <w:szCs w:val="26"/>
        </w:rPr>
      </w:pPr>
      <w:r w:rsidRPr="00191253">
        <w:rPr>
          <w:b/>
          <w:sz w:val="28"/>
          <w:szCs w:val="26"/>
        </w:rPr>
        <w:t>Qualifying for Assistance</w:t>
      </w:r>
    </w:p>
    <w:p w:rsidR="001B415B" w:rsidRPr="00191253" w:rsidRDefault="002379C2" w:rsidP="00E771C0">
      <w:pPr>
        <w:spacing w:after="0" w:line="240" w:lineRule="auto"/>
        <w:rPr>
          <w:sz w:val="26"/>
          <w:szCs w:val="26"/>
        </w:rPr>
      </w:pPr>
      <w:r w:rsidRPr="007E0973">
        <w:rPr>
          <w:b/>
          <w:noProof/>
          <w:sz w:val="28"/>
          <w:szCs w:val="26"/>
        </w:rPr>
        <mc:AlternateContent>
          <mc:Choice Requires="wps">
            <w:drawing>
              <wp:anchor distT="91440" distB="91440" distL="114300" distR="114300" simplePos="0" relativeHeight="251659264" behindDoc="0" locked="0" layoutInCell="0" allowOverlap="1" wp14:anchorId="33CC0DE1" wp14:editId="363D3A8B">
                <wp:simplePos x="0" y="0"/>
                <wp:positionH relativeFrom="margin">
                  <wp:posOffset>228600</wp:posOffset>
                </wp:positionH>
                <wp:positionV relativeFrom="margin">
                  <wp:posOffset>4342765</wp:posOffset>
                </wp:positionV>
                <wp:extent cx="5267960" cy="2009775"/>
                <wp:effectExtent l="38100" t="38100" r="14224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67960" cy="2009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E0973" w:rsidRDefault="007E0973" w:rsidP="00F04EBB">
                            <w:pPr>
                              <w:spacing w:after="120" w:line="240" w:lineRule="auto"/>
                              <w:rPr>
                                <w:i/>
                                <w:sz w:val="26"/>
                                <w:szCs w:val="26"/>
                              </w:rPr>
                            </w:pPr>
                            <w:r w:rsidRPr="004B1BB1">
                              <w:rPr>
                                <w:i/>
                                <w:sz w:val="26"/>
                                <w:szCs w:val="26"/>
                              </w:rPr>
                              <w:t xml:space="preserve">Many survivors find it difficult to reach out for financial assistance. It can be exhausting or humbling to seek out this type of help. Asking for help when you need it is a sign of strength. When it feels hard, know that doing it anyhow is courageous and admirable. You deserve support. You deserve to have a safe and healthy life. </w:t>
                            </w:r>
                          </w:p>
                          <w:p w:rsidR="00F04EBB" w:rsidRPr="00F04EBB" w:rsidRDefault="00F04EBB" w:rsidP="00F04EBB">
                            <w:pPr>
                              <w:pStyle w:val="ListParagraph"/>
                              <w:spacing w:after="0" w:line="240" w:lineRule="auto"/>
                              <w:jc w:val="right"/>
                              <w:rPr>
                                <w:sz w:val="26"/>
                                <w:szCs w:val="26"/>
                              </w:rPr>
                            </w:pPr>
                            <w:r>
                              <w:rPr>
                                <w:sz w:val="26"/>
                                <w:szCs w:val="26"/>
                              </w:rPr>
                              <w:t xml:space="preserve">- </w:t>
                            </w:r>
                            <w:r w:rsidR="00786848">
                              <w:rPr>
                                <w:sz w:val="26"/>
                                <w:szCs w:val="26"/>
                              </w:rPr>
                              <w:t>A</w:t>
                            </w:r>
                            <w:r w:rsidR="00C77868">
                              <w:rPr>
                                <w:sz w:val="26"/>
                                <w:szCs w:val="26"/>
                              </w:rPr>
                              <w:t xml:space="preserve"> domestic violence a</w:t>
                            </w:r>
                            <w:r w:rsidRPr="00F04EBB">
                              <w:rPr>
                                <w:sz w:val="26"/>
                                <w:szCs w:val="26"/>
                              </w:rPr>
                              <w:t>dvocate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3CC0DE1" id="Rectangle 396" o:spid="_x0000_s1026" style="position:absolute;margin-left:18pt;margin-top:341.95pt;width:414.8pt;height:15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7E0973" w:rsidRDefault="007E0973" w:rsidP="00F04EBB">
                      <w:pPr>
                        <w:spacing w:after="120" w:line="240" w:lineRule="auto"/>
                        <w:rPr>
                          <w:i/>
                          <w:sz w:val="26"/>
                          <w:szCs w:val="26"/>
                        </w:rPr>
                      </w:pPr>
                      <w:r w:rsidRPr="004B1BB1">
                        <w:rPr>
                          <w:i/>
                          <w:sz w:val="26"/>
                          <w:szCs w:val="26"/>
                        </w:rPr>
                        <w:t xml:space="preserve">Many survivors find it difficult to reach out for financial assistance. It can be exhausting or humbling to seek out this type of help. Asking for help when you need it is a sign of strength. When it feels hard, know that doing it anyhow is courageous and admirable. You deserve support. You deserve to have a safe and healthy life. </w:t>
                      </w:r>
                    </w:p>
                    <w:p w:rsidR="00F04EBB" w:rsidRPr="00F04EBB" w:rsidRDefault="00F04EBB" w:rsidP="00F04EBB">
                      <w:pPr>
                        <w:pStyle w:val="ListParagraph"/>
                        <w:spacing w:after="0" w:line="240" w:lineRule="auto"/>
                        <w:jc w:val="right"/>
                        <w:rPr>
                          <w:sz w:val="26"/>
                          <w:szCs w:val="26"/>
                        </w:rPr>
                      </w:pPr>
                      <w:r>
                        <w:rPr>
                          <w:sz w:val="26"/>
                          <w:szCs w:val="26"/>
                        </w:rPr>
                        <w:t xml:space="preserve">- </w:t>
                      </w:r>
                      <w:r w:rsidR="00786848">
                        <w:rPr>
                          <w:sz w:val="26"/>
                          <w:szCs w:val="26"/>
                        </w:rPr>
                        <w:t>A</w:t>
                      </w:r>
                      <w:r w:rsidR="00C77868">
                        <w:rPr>
                          <w:sz w:val="26"/>
                          <w:szCs w:val="26"/>
                        </w:rPr>
                        <w:t xml:space="preserve"> domestic violence a</w:t>
                      </w:r>
                      <w:r w:rsidRPr="00F04EBB">
                        <w:rPr>
                          <w:sz w:val="26"/>
                          <w:szCs w:val="26"/>
                        </w:rPr>
                        <w:t>dvocate</w:t>
                      </w:r>
                    </w:p>
                  </w:txbxContent>
                </v:textbox>
                <w10:wrap type="square" anchorx="margin" anchory="margin"/>
              </v:rect>
            </w:pict>
          </mc:Fallback>
        </mc:AlternateContent>
      </w:r>
      <w:r w:rsidR="0001295F" w:rsidRPr="00191253">
        <w:rPr>
          <w:sz w:val="26"/>
          <w:szCs w:val="26"/>
        </w:rPr>
        <w:t xml:space="preserve">Eligibility </w:t>
      </w:r>
      <w:r w:rsidR="000A606B" w:rsidRPr="00DE1840">
        <w:rPr>
          <w:sz w:val="26"/>
          <w:szCs w:val="26"/>
        </w:rPr>
        <w:t>and income</w:t>
      </w:r>
      <w:r w:rsidR="000A606B" w:rsidRPr="00191253">
        <w:rPr>
          <w:sz w:val="26"/>
          <w:szCs w:val="26"/>
        </w:rPr>
        <w:t xml:space="preserve"> requirements</w:t>
      </w:r>
      <w:r w:rsidR="0001295F" w:rsidRPr="00191253">
        <w:rPr>
          <w:sz w:val="26"/>
          <w:szCs w:val="26"/>
        </w:rPr>
        <w:t xml:space="preserve"> for the resources listed in this handout vary widely. Some providers may not need any documentation from you while others will need proof of your identity and/or your income or address. </w:t>
      </w:r>
    </w:p>
    <w:p w:rsidR="00E771C0" w:rsidRPr="00191253" w:rsidRDefault="008714A3" w:rsidP="00E771C0">
      <w:pPr>
        <w:spacing w:after="0" w:line="240" w:lineRule="auto"/>
        <w:rPr>
          <w:sz w:val="26"/>
          <w:szCs w:val="26"/>
        </w:rPr>
      </w:pPr>
      <w:r w:rsidRPr="00191253">
        <w:rPr>
          <w:sz w:val="26"/>
          <w:szCs w:val="26"/>
        </w:rPr>
        <w:t>It can be helpful to gather this</w:t>
      </w:r>
      <w:r w:rsidR="00C754FA" w:rsidRPr="00191253">
        <w:rPr>
          <w:sz w:val="26"/>
          <w:szCs w:val="26"/>
        </w:rPr>
        <w:t xml:space="preserve"> information in case you need it to qualify for assistance:</w:t>
      </w:r>
      <w:r w:rsidR="00E771C0" w:rsidRPr="00191253">
        <w:rPr>
          <w:sz w:val="26"/>
          <w:szCs w:val="26"/>
        </w:rPr>
        <w:t xml:space="preserve"> </w:t>
      </w:r>
    </w:p>
    <w:p w:rsidR="00C754FA" w:rsidRPr="00191253" w:rsidRDefault="00E771C0" w:rsidP="00E771C0">
      <w:pPr>
        <w:pStyle w:val="ListParagraph"/>
        <w:numPr>
          <w:ilvl w:val="0"/>
          <w:numId w:val="2"/>
        </w:numPr>
        <w:spacing w:after="0" w:line="240" w:lineRule="auto"/>
        <w:rPr>
          <w:color w:val="FF0000"/>
          <w:sz w:val="26"/>
          <w:szCs w:val="26"/>
        </w:rPr>
      </w:pPr>
      <w:r w:rsidRPr="00191253">
        <w:rPr>
          <w:sz w:val="26"/>
          <w:szCs w:val="26"/>
        </w:rPr>
        <w:t>P</w:t>
      </w:r>
      <w:r w:rsidR="00C754FA" w:rsidRPr="00191253">
        <w:rPr>
          <w:sz w:val="26"/>
          <w:szCs w:val="26"/>
        </w:rPr>
        <w:t>hoto ID</w:t>
      </w:r>
    </w:p>
    <w:p w:rsidR="00C754FA" w:rsidRPr="00191253" w:rsidRDefault="00E771C0" w:rsidP="00C754FA">
      <w:pPr>
        <w:pStyle w:val="ListParagraph"/>
        <w:numPr>
          <w:ilvl w:val="0"/>
          <w:numId w:val="2"/>
        </w:numPr>
        <w:spacing w:after="0" w:line="240" w:lineRule="auto"/>
        <w:rPr>
          <w:color w:val="FF0000"/>
          <w:sz w:val="26"/>
          <w:szCs w:val="26"/>
        </w:rPr>
      </w:pPr>
      <w:r w:rsidRPr="00191253">
        <w:rPr>
          <w:sz w:val="26"/>
          <w:szCs w:val="26"/>
        </w:rPr>
        <w:t>Your</w:t>
      </w:r>
      <w:r w:rsidR="00C754FA" w:rsidRPr="00191253">
        <w:rPr>
          <w:sz w:val="26"/>
          <w:szCs w:val="26"/>
        </w:rPr>
        <w:t xml:space="preserve"> DSHS award letter, if applicable</w:t>
      </w:r>
    </w:p>
    <w:p w:rsidR="00C754FA" w:rsidRPr="00191253" w:rsidRDefault="00C754FA" w:rsidP="00C754FA">
      <w:pPr>
        <w:pStyle w:val="ListParagraph"/>
        <w:numPr>
          <w:ilvl w:val="0"/>
          <w:numId w:val="2"/>
        </w:numPr>
        <w:spacing w:after="0" w:line="240" w:lineRule="auto"/>
        <w:rPr>
          <w:color w:val="FF0000"/>
          <w:sz w:val="26"/>
          <w:szCs w:val="26"/>
        </w:rPr>
      </w:pPr>
      <w:r w:rsidRPr="00191253">
        <w:rPr>
          <w:sz w:val="26"/>
          <w:szCs w:val="26"/>
        </w:rPr>
        <w:t>Documentation showing your income, if you do not have a DSHS award letter</w:t>
      </w:r>
    </w:p>
    <w:p w:rsidR="00C754FA" w:rsidRPr="00191253" w:rsidRDefault="00C754FA" w:rsidP="00C754FA">
      <w:pPr>
        <w:pStyle w:val="ListParagraph"/>
        <w:numPr>
          <w:ilvl w:val="0"/>
          <w:numId w:val="2"/>
        </w:numPr>
        <w:spacing w:after="0" w:line="240" w:lineRule="auto"/>
        <w:rPr>
          <w:color w:val="FF0000"/>
          <w:sz w:val="26"/>
          <w:szCs w:val="26"/>
        </w:rPr>
      </w:pPr>
      <w:r w:rsidRPr="00191253">
        <w:rPr>
          <w:sz w:val="26"/>
          <w:szCs w:val="26"/>
        </w:rPr>
        <w:t>A piece of mail addressed to you to prove your address</w:t>
      </w:r>
    </w:p>
    <w:p w:rsidR="00C754FA" w:rsidRPr="00191253" w:rsidRDefault="00C754FA" w:rsidP="00C754FA">
      <w:pPr>
        <w:pStyle w:val="ListParagraph"/>
        <w:numPr>
          <w:ilvl w:val="0"/>
          <w:numId w:val="2"/>
        </w:numPr>
        <w:spacing w:after="0" w:line="240" w:lineRule="auto"/>
        <w:rPr>
          <w:color w:val="FF0000"/>
          <w:sz w:val="26"/>
          <w:szCs w:val="26"/>
        </w:rPr>
      </w:pPr>
      <w:r w:rsidRPr="00191253">
        <w:rPr>
          <w:sz w:val="26"/>
          <w:szCs w:val="26"/>
        </w:rPr>
        <w:t>Your most recent bill, if asking for utility assistance</w:t>
      </w:r>
    </w:p>
    <w:p w:rsidR="00050212" w:rsidRPr="00392F1E" w:rsidRDefault="000A606B" w:rsidP="00A3417A">
      <w:pPr>
        <w:pStyle w:val="ListParagraph"/>
        <w:numPr>
          <w:ilvl w:val="0"/>
          <w:numId w:val="2"/>
        </w:numPr>
        <w:spacing w:after="0" w:line="240" w:lineRule="auto"/>
        <w:rPr>
          <w:color w:val="FF0000"/>
          <w:sz w:val="26"/>
          <w:szCs w:val="26"/>
        </w:rPr>
      </w:pPr>
      <w:r w:rsidRPr="00DE1840">
        <w:rPr>
          <w:sz w:val="26"/>
          <w:szCs w:val="26"/>
        </w:rPr>
        <w:t xml:space="preserve">Your letter from the school district’s nutrition services </w:t>
      </w:r>
      <w:r w:rsidR="00191253" w:rsidRPr="00DE1840">
        <w:rPr>
          <w:sz w:val="26"/>
          <w:szCs w:val="26"/>
        </w:rPr>
        <w:t>showing your children qualify for free or reduced lunches, if applicable</w:t>
      </w:r>
    </w:p>
    <w:p w:rsidR="00A3417A" w:rsidRPr="00AA636D" w:rsidRDefault="000B5E77" w:rsidP="00A3417A">
      <w:pPr>
        <w:spacing w:after="0" w:line="240" w:lineRule="auto"/>
        <w:rPr>
          <w:rFonts w:ascii="Calibri" w:hAnsi="Calibri" w:cs="Calibri"/>
          <w:b/>
          <w:noProof/>
          <w:sz w:val="28"/>
          <w:szCs w:val="26"/>
        </w:rPr>
      </w:pPr>
      <w:r w:rsidRPr="00AA636D">
        <w:rPr>
          <w:rFonts w:ascii="Calibri" w:hAnsi="Calibri" w:cs="Calibri"/>
          <w:b/>
          <w:noProof/>
          <w:sz w:val="28"/>
          <w:szCs w:val="26"/>
        </w:rPr>
        <w:lastRenderedPageBreak/>
        <w:t xml:space="preserve">Court </w:t>
      </w:r>
      <w:r w:rsidR="00A3417A" w:rsidRPr="00AA636D">
        <w:rPr>
          <w:rFonts w:ascii="Calibri" w:hAnsi="Calibri" w:cs="Calibri"/>
          <w:b/>
          <w:noProof/>
          <w:sz w:val="28"/>
          <w:szCs w:val="26"/>
        </w:rPr>
        <w:t>Fee Waivers</w:t>
      </w:r>
    </w:p>
    <w:p w:rsidR="00191253" w:rsidRPr="00CB45ED" w:rsidRDefault="00A3417A" w:rsidP="00E124D5">
      <w:pPr>
        <w:autoSpaceDE w:val="0"/>
        <w:autoSpaceDN w:val="0"/>
        <w:adjustRightInd w:val="0"/>
        <w:spacing w:after="0" w:line="240" w:lineRule="auto"/>
        <w:rPr>
          <w:rFonts w:cstheme="minorHAnsi"/>
          <w:color w:val="FF0000"/>
          <w:sz w:val="26"/>
          <w:szCs w:val="26"/>
        </w:rPr>
      </w:pPr>
      <w:r w:rsidRPr="000D7555">
        <w:rPr>
          <w:rFonts w:cstheme="minorHAnsi"/>
          <w:sz w:val="26"/>
          <w:szCs w:val="26"/>
        </w:rPr>
        <w:t>If you are unable to afford the</w:t>
      </w:r>
      <w:r>
        <w:rPr>
          <w:rFonts w:cstheme="minorHAnsi"/>
          <w:sz w:val="26"/>
          <w:szCs w:val="26"/>
        </w:rPr>
        <w:t xml:space="preserve"> court</w:t>
      </w:r>
      <w:r w:rsidRPr="000D7555">
        <w:rPr>
          <w:rFonts w:cstheme="minorHAnsi"/>
          <w:sz w:val="26"/>
          <w:szCs w:val="26"/>
        </w:rPr>
        <w:t xml:space="preserve"> fee</w:t>
      </w:r>
      <w:r w:rsidR="0014244F">
        <w:rPr>
          <w:rFonts w:cstheme="minorHAnsi"/>
          <w:sz w:val="26"/>
          <w:szCs w:val="26"/>
        </w:rPr>
        <w:t xml:space="preserve">s and related </w:t>
      </w:r>
      <w:r w:rsidR="00E124D5">
        <w:rPr>
          <w:rFonts w:cstheme="minorHAnsi"/>
          <w:sz w:val="26"/>
          <w:szCs w:val="26"/>
        </w:rPr>
        <w:t>costs</w:t>
      </w:r>
      <w:r w:rsidR="0014244F">
        <w:rPr>
          <w:rFonts w:cstheme="minorHAnsi"/>
          <w:sz w:val="26"/>
          <w:szCs w:val="26"/>
        </w:rPr>
        <w:t xml:space="preserve">, </w:t>
      </w:r>
      <w:r w:rsidRPr="000D7555">
        <w:rPr>
          <w:rFonts w:cstheme="minorHAnsi"/>
          <w:sz w:val="26"/>
          <w:szCs w:val="26"/>
        </w:rPr>
        <w:t xml:space="preserve">you may request </w:t>
      </w:r>
      <w:r>
        <w:rPr>
          <w:rFonts w:cstheme="minorHAnsi"/>
          <w:sz w:val="26"/>
          <w:szCs w:val="26"/>
        </w:rPr>
        <w:t xml:space="preserve">that the court waive them based on </w:t>
      </w:r>
      <w:r w:rsidRPr="000D7555">
        <w:rPr>
          <w:rFonts w:cstheme="minorHAnsi"/>
          <w:sz w:val="26"/>
          <w:szCs w:val="26"/>
        </w:rPr>
        <w:t xml:space="preserve">your </w:t>
      </w:r>
      <w:r>
        <w:rPr>
          <w:rFonts w:cstheme="minorHAnsi"/>
          <w:sz w:val="26"/>
          <w:szCs w:val="26"/>
        </w:rPr>
        <w:t>in</w:t>
      </w:r>
      <w:r w:rsidRPr="000D7555">
        <w:rPr>
          <w:rFonts w:cstheme="minorHAnsi"/>
          <w:sz w:val="26"/>
          <w:szCs w:val="26"/>
        </w:rPr>
        <w:t xml:space="preserve">ability to pay. </w:t>
      </w:r>
      <w:r w:rsidR="00E124D5">
        <w:rPr>
          <w:rFonts w:cstheme="minorHAnsi"/>
          <w:sz w:val="26"/>
          <w:szCs w:val="26"/>
        </w:rPr>
        <w:fldChar w:fldCharType="begin">
          <w:ffData>
            <w:name w:val="Text21"/>
            <w:enabled/>
            <w:calcOnExit w:val="0"/>
            <w:textInput>
              <w:default w:val="Insert information about eligibility for fee waivers in your jurisdiction and how to request a fee waiver"/>
            </w:textInput>
          </w:ffData>
        </w:fldChar>
      </w:r>
      <w:bookmarkStart w:id="1" w:name="Text21"/>
      <w:r w:rsidR="00E124D5">
        <w:rPr>
          <w:rFonts w:cstheme="minorHAnsi"/>
          <w:sz w:val="26"/>
          <w:szCs w:val="26"/>
        </w:rPr>
        <w:instrText xml:space="preserve"> FORMTEXT </w:instrText>
      </w:r>
      <w:r w:rsidR="00E124D5">
        <w:rPr>
          <w:rFonts w:cstheme="minorHAnsi"/>
          <w:sz w:val="26"/>
          <w:szCs w:val="26"/>
        </w:rPr>
      </w:r>
      <w:r w:rsidR="00E124D5">
        <w:rPr>
          <w:rFonts w:cstheme="minorHAnsi"/>
          <w:sz w:val="26"/>
          <w:szCs w:val="26"/>
        </w:rPr>
        <w:fldChar w:fldCharType="separate"/>
      </w:r>
      <w:r w:rsidR="00E124D5">
        <w:rPr>
          <w:rFonts w:cstheme="minorHAnsi"/>
          <w:noProof/>
          <w:sz w:val="26"/>
          <w:szCs w:val="26"/>
        </w:rPr>
        <w:t>Insert information about eligibility for fee waivers in your jurisdiction and how to request a fee waiver</w:t>
      </w:r>
      <w:r w:rsidR="00E124D5">
        <w:rPr>
          <w:rFonts w:cstheme="minorHAnsi"/>
          <w:sz w:val="26"/>
          <w:szCs w:val="26"/>
        </w:rPr>
        <w:fldChar w:fldCharType="end"/>
      </w:r>
      <w:bookmarkEnd w:id="1"/>
      <w:r w:rsidR="00E124D5">
        <w:rPr>
          <w:rFonts w:cstheme="minorHAnsi"/>
          <w:sz w:val="26"/>
          <w:szCs w:val="26"/>
        </w:rPr>
        <w:t>.</w:t>
      </w:r>
    </w:p>
    <w:p w:rsidR="006F1E25" w:rsidRDefault="006F1E25" w:rsidP="00A3417A">
      <w:pPr>
        <w:spacing w:after="0" w:line="240" w:lineRule="auto"/>
        <w:rPr>
          <w:sz w:val="26"/>
          <w:szCs w:val="26"/>
        </w:rPr>
      </w:pPr>
    </w:p>
    <w:p w:rsidR="00A40FFA" w:rsidRPr="0014244F" w:rsidRDefault="00A3417A" w:rsidP="000E61BB">
      <w:pPr>
        <w:spacing w:after="0" w:line="240" w:lineRule="auto"/>
        <w:rPr>
          <w:b/>
          <w:sz w:val="26"/>
          <w:szCs w:val="26"/>
        </w:rPr>
      </w:pPr>
      <w:r w:rsidRPr="00115ABC">
        <w:rPr>
          <w:sz w:val="26"/>
          <w:szCs w:val="26"/>
        </w:rPr>
        <w:t>For f</w:t>
      </w:r>
      <w:r w:rsidR="00856955">
        <w:rPr>
          <w:sz w:val="26"/>
          <w:szCs w:val="26"/>
        </w:rPr>
        <w:t>ee waive</w:t>
      </w:r>
      <w:r w:rsidR="00EF3C71">
        <w:rPr>
          <w:sz w:val="26"/>
          <w:szCs w:val="26"/>
        </w:rPr>
        <w:t>r</w:t>
      </w:r>
      <w:r w:rsidR="00856955">
        <w:rPr>
          <w:sz w:val="26"/>
          <w:szCs w:val="26"/>
        </w:rPr>
        <w:t xml:space="preserve"> f</w:t>
      </w:r>
      <w:r w:rsidRPr="00115ABC">
        <w:rPr>
          <w:sz w:val="26"/>
          <w:szCs w:val="26"/>
        </w:rPr>
        <w:t>orms and instructions, see</w:t>
      </w:r>
      <w:r>
        <w:rPr>
          <w:b/>
          <w:sz w:val="26"/>
          <w:szCs w:val="26"/>
        </w:rPr>
        <w:t xml:space="preserve"> </w:t>
      </w:r>
      <w:r w:rsidR="00666D3D" w:rsidRPr="00666D3D">
        <w:rPr>
          <w:sz w:val="26"/>
          <w:szCs w:val="26"/>
        </w:rPr>
        <w:fldChar w:fldCharType="begin">
          <w:ffData>
            <w:name w:val="Text17"/>
            <w:enabled/>
            <w:calcOnExit w:val="0"/>
            <w:textInput>
              <w:default w:val="Insert a link to local resources for this"/>
            </w:textInput>
          </w:ffData>
        </w:fldChar>
      </w:r>
      <w:bookmarkStart w:id="2" w:name="Text17"/>
      <w:r w:rsidR="00666D3D" w:rsidRPr="00666D3D">
        <w:rPr>
          <w:sz w:val="26"/>
          <w:szCs w:val="26"/>
        </w:rPr>
        <w:instrText xml:space="preserve"> FORMTEXT </w:instrText>
      </w:r>
      <w:r w:rsidR="00666D3D" w:rsidRPr="00666D3D">
        <w:rPr>
          <w:sz w:val="26"/>
          <w:szCs w:val="26"/>
        </w:rPr>
      </w:r>
      <w:r w:rsidR="00666D3D" w:rsidRPr="00666D3D">
        <w:rPr>
          <w:sz w:val="26"/>
          <w:szCs w:val="26"/>
        </w:rPr>
        <w:fldChar w:fldCharType="separate"/>
      </w:r>
      <w:r w:rsidR="00666D3D" w:rsidRPr="00666D3D">
        <w:rPr>
          <w:noProof/>
          <w:sz w:val="26"/>
          <w:szCs w:val="26"/>
        </w:rPr>
        <w:t>Insert a link to local resources for this</w:t>
      </w:r>
      <w:r w:rsidR="00666D3D" w:rsidRPr="00666D3D">
        <w:rPr>
          <w:sz w:val="26"/>
          <w:szCs w:val="26"/>
        </w:rPr>
        <w:fldChar w:fldCharType="end"/>
      </w:r>
      <w:bookmarkEnd w:id="2"/>
      <w:r w:rsidR="0014244F">
        <w:rPr>
          <w:sz w:val="26"/>
          <w:szCs w:val="26"/>
        </w:rPr>
        <w:t>.</w:t>
      </w:r>
    </w:p>
    <w:p w:rsidR="00666D3D" w:rsidRPr="005159AF" w:rsidRDefault="00666D3D" w:rsidP="000E61BB">
      <w:pPr>
        <w:spacing w:after="0" w:line="240" w:lineRule="auto"/>
        <w:rPr>
          <w:rFonts w:cstheme="minorHAnsi"/>
          <w:b/>
          <w:sz w:val="32"/>
          <w:szCs w:val="26"/>
        </w:rPr>
      </w:pPr>
    </w:p>
    <w:p w:rsidR="00BC392D" w:rsidRPr="008F034D" w:rsidRDefault="00BC392D" w:rsidP="000E61BB">
      <w:pPr>
        <w:spacing w:after="0" w:line="240" w:lineRule="auto"/>
        <w:rPr>
          <w:rFonts w:cstheme="minorHAnsi"/>
          <w:b/>
          <w:sz w:val="26"/>
          <w:szCs w:val="26"/>
        </w:rPr>
      </w:pPr>
      <w:r w:rsidRPr="008F034D">
        <w:rPr>
          <w:rFonts w:cstheme="minorHAnsi"/>
          <w:b/>
          <w:sz w:val="28"/>
          <w:szCs w:val="26"/>
        </w:rPr>
        <w:t>Ordering the Other Party to Pay Your Attorney’s Fees</w:t>
      </w:r>
    </w:p>
    <w:p w:rsidR="00BC392D" w:rsidRPr="00B92137" w:rsidRDefault="005159AF" w:rsidP="000E61BB">
      <w:pPr>
        <w:spacing w:after="0" w:line="240" w:lineRule="auto"/>
        <w:rPr>
          <w:rFonts w:cstheme="minorHAnsi"/>
          <w:sz w:val="26"/>
          <w:szCs w:val="26"/>
        </w:rPr>
      </w:pPr>
      <w:r w:rsidRPr="00B92137">
        <w:rPr>
          <w:rFonts w:cstheme="minorHAnsi"/>
          <w:sz w:val="26"/>
          <w:szCs w:val="26"/>
        </w:rPr>
        <w:t xml:space="preserve">You can ask the court to order the other party to pay for your attorney’s fees in a dissolution (divorce) or parenting plan (custody case). </w:t>
      </w:r>
      <w:r w:rsidR="00666D3D">
        <w:rPr>
          <w:rFonts w:cstheme="minorHAnsi"/>
          <w:sz w:val="26"/>
          <w:szCs w:val="26"/>
        </w:rPr>
        <w:t>For more information see</w:t>
      </w:r>
      <w:r w:rsidR="0014244F">
        <w:rPr>
          <w:rFonts w:cstheme="minorHAnsi"/>
          <w:sz w:val="26"/>
          <w:szCs w:val="26"/>
        </w:rPr>
        <w:t xml:space="preserve"> </w:t>
      </w:r>
      <w:r w:rsidR="00674CF9">
        <w:rPr>
          <w:sz w:val="26"/>
          <w:szCs w:val="26"/>
        </w:rPr>
        <w:fldChar w:fldCharType="begin">
          <w:ffData>
            <w:name w:val="Text1"/>
            <w:enabled/>
            <w:calcOnExit w:val="0"/>
            <w:textInput>
              <w:default w:val="insert resource for this, if one exists in your community "/>
            </w:textInput>
          </w:ffData>
        </w:fldChar>
      </w:r>
      <w:bookmarkStart w:id="3" w:name="Text1"/>
      <w:r w:rsidR="00674CF9">
        <w:rPr>
          <w:sz w:val="26"/>
          <w:szCs w:val="26"/>
        </w:rPr>
        <w:instrText xml:space="preserve"> FORMTEXT </w:instrText>
      </w:r>
      <w:r w:rsidR="00674CF9">
        <w:rPr>
          <w:sz w:val="26"/>
          <w:szCs w:val="26"/>
        </w:rPr>
      </w:r>
      <w:r w:rsidR="00674CF9">
        <w:rPr>
          <w:sz w:val="26"/>
          <w:szCs w:val="26"/>
        </w:rPr>
        <w:fldChar w:fldCharType="separate"/>
      </w:r>
      <w:r w:rsidR="00674CF9">
        <w:rPr>
          <w:noProof/>
          <w:sz w:val="26"/>
          <w:szCs w:val="26"/>
        </w:rPr>
        <w:t xml:space="preserve">insert resource for this, if one exists in your community </w:t>
      </w:r>
      <w:r w:rsidR="00674CF9">
        <w:rPr>
          <w:sz w:val="26"/>
          <w:szCs w:val="26"/>
        </w:rPr>
        <w:fldChar w:fldCharType="end"/>
      </w:r>
      <w:bookmarkEnd w:id="3"/>
      <w:r w:rsidR="00666D3D">
        <w:rPr>
          <w:sz w:val="26"/>
          <w:szCs w:val="26"/>
        </w:rPr>
        <w:t>.</w:t>
      </w:r>
    </w:p>
    <w:p w:rsidR="005159AF" w:rsidRDefault="005159AF" w:rsidP="00627B41">
      <w:pPr>
        <w:spacing w:after="0" w:line="240" w:lineRule="auto"/>
        <w:rPr>
          <w:rFonts w:cstheme="minorHAnsi"/>
          <w:b/>
          <w:sz w:val="28"/>
          <w:szCs w:val="26"/>
        </w:rPr>
      </w:pPr>
    </w:p>
    <w:p w:rsidR="006F1E25" w:rsidRPr="00AA636D" w:rsidRDefault="006F1E25" w:rsidP="00627B41">
      <w:pPr>
        <w:spacing w:after="0" w:line="240" w:lineRule="auto"/>
        <w:rPr>
          <w:rFonts w:cstheme="minorHAnsi"/>
          <w:b/>
          <w:sz w:val="28"/>
          <w:szCs w:val="26"/>
        </w:rPr>
      </w:pPr>
      <w:r w:rsidRPr="00AA636D">
        <w:rPr>
          <w:rFonts w:cstheme="minorHAnsi"/>
          <w:b/>
          <w:sz w:val="28"/>
          <w:szCs w:val="26"/>
        </w:rPr>
        <w:t>Financial Assistance</w:t>
      </w:r>
    </w:p>
    <w:p w:rsidR="006F1E25" w:rsidRPr="00686764" w:rsidRDefault="006F1E25" w:rsidP="00627B41">
      <w:pPr>
        <w:spacing w:after="0" w:line="240" w:lineRule="auto"/>
        <w:rPr>
          <w:rFonts w:cstheme="minorHAnsi"/>
          <w:sz w:val="26"/>
          <w:szCs w:val="26"/>
        </w:rPr>
      </w:pPr>
      <w:r w:rsidRPr="00686764">
        <w:rPr>
          <w:rFonts w:cstheme="minorHAnsi"/>
          <w:sz w:val="26"/>
          <w:szCs w:val="26"/>
        </w:rPr>
        <w:t>You can learn about a variety of assistance programs</w:t>
      </w:r>
      <w:r w:rsidR="00E20A3A" w:rsidRPr="00686764">
        <w:rPr>
          <w:rFonts w:cstheme="minorHAnsi"/>
          <w:sz w:val="26"/>
          <w:szCs w:val="26"/>
        </w:rPr>
        <w:t xml:space="preserve"> and their eligibility requirements</w:t>
      </w:r>
      <w:r w:rsidRPr="00686764">
        <w:rPr>
          <w:rFonts w:cstheme="minorHAnsi"/>
          <w:sz w:val="26"/>
          <w:szCs w:val="26"/>
        </w:rPr>
        <w:t xml:space="preserve"> by visiting </w:t>
      </w:r>
      <w:r w:rsidR="00666D3D">
        <w:rPr>
          <w:sz w:val="26"/>
          <w:szCs w:val="26"/>
        </w:rPr>
        <w:fldChar w:fldCharType="begin">
          <w:ffData>
            <w:name w:val="Text2"/>
            <w:enabled/>
            <w:calcOnExit w:val="0"/>
            <w:textInput>
              <w:default w:val="insert financial assistance website here"/>
            </w:textInput>
          </w:ffData>
        </w:fldChar>
      </w:r>
      <w:bookmarkStart w:id="4" w:name="Text2"/>
      <w:r w:rsidR="00666D3D">
        <w:rPr>
          <w:sz w:val="26"/>
          <w:szCs w:val="26"/>
        </w:rPr>
        <w:instrText xml:space="preserve"> FORMTEXT </w:instrText>
      </w:r>
      <w:r w:rsidR="00666D3D">
        <w:rPr>
          <w:sz w:val="26"/>
          <w:szCs w:val="26"/>
        </w:rPr>
      </w:r>
      <w:r w:rsidR="00666D3D">
        <w:rPr>
          <w:sz w:val="26"/>
          <w:szCs w:val="26"/>
        </w:rPr>
        <w:fldChar w:fldCharType="separate"/>
      </w:r>
      <w:r w:rsidR="00666D3D">
        <w:rPr>
          <w:noProof/>
          <w:sz w:val="26"/>
          <w:szCs w:val="26"/>
        </w:rPr>
        <w:t>insert financial assistance website here</w:t>
      </w:r>
      <w:r w:rsidR="00666D3D">
        <w:rPr>
          <w:sz w:val="26"/>
          <w:szCs w:val="26"/>
        </w:rPr>
        <w:fldChar w:fldCharType="end"/>
      </w:r>
      <w:bookmarkEnd w:id="4"/>
      <w:r w:rsidR="00666D3D">
        <w:rPr>
          <w:sz w:val="26"/>
          <w:szCs w:val="26"/>
        </w:rPr>
        <w:t xml:space="preserve">. </w:t>
      </w:r>
      <w:r w:rsidR="00E20A3A" w:rsidRPr="00686764">
        <w:rPr>
          <w:rFonts w:cstheme="minorHAnsi"/>
          <w:sz w:val="26"/>
          <w:szCs w:val="26"/>
        </w:rPr>
        <w:t>The b</w:t>
      </w:r>
      <w:r w:rsidRPr="00686764">
        <w:rPr>
          <w:rFonts w:cstheme="minorHAnsi"/>
          <w:sz w:val="26"/>
          <w:szCs w:val="26"/>
        </w:rPr>
        <w:t xml:space="preserve">enefits </w:t>
      </w:r>
      <w:r w:rsidR="00C94846" w:rsidRPr="00686764">
        <w:rPr>
          <w:rFonts w:cstheme="minorHAnsi"/>
          <w:sz w:val="26"/>
          <w:szCs w:val="26"/>
        </w:rPr>
        <w:t xml:space="preserve">for which </w:t>
      </w:r>
      <w:r w:rsidRPr="00686764">
        <w:rPr>
          <w:rFonts w:cstheme="minorHAnsi"/>
          <w:sz w:val="26"/>
          <w:szCs w:val="26"/>
        </w:rPr>
        <w:t xml:space="preserve">you can apply </w:t>
      </w:r>
      <w:r w:rsidR="00E20A3A" w:rsidRPr="00686764">
        <w:rPr>
          <w:rFonts w:cstheme="minorHAnsi"/>
          <w:sz w:val="26"/>
          <w:szCs w:val="26"/>
        </w:rPr>
        <w:t xml:space="preserve">online </w:t>
      </w:r>
      <w:r w:rsidRPr="00686764">
        <w:rPr>
          <w:rFonts w:cstheme="minorHAnsi"/>
          <w:sz w:val="26"/>
          <w:szCs w:val="26"/>
        </w:rPr>
        <w:t xml:space="preserve">include Temporary Assistance for Needy Families (TANF), Refugee Cash Assistance, </w:t>
      </w:r>
      <w:r w:rsidR="00E20A3A" w:rsidRPr="00686764">
        <w:rPr>
          <w:rFonts w:cstheme="minorHAnsi"/>
          <w:sz w:val="26"/>
          <w:szCs w:val="26"/>
        </w:rPr>
        <w:t xml:space="preserve">disability assistance, Supplemental Nutrition Assistance Program (SNAP or Basic Food), Medicare, and </w:t>
      </w:r>
      <w:r w:rsidR="00686764" w:rsidRPr="00686764">
        <w:rPr>
          <w:rFonts w:cstheme="minorHAnsi"/>
          <w:sz w:val="26"/>
          <w:szCs w:val="26"/>
        </w:rPr>
        <w:t>childcare</w:t>
      </w:r>
      <w:r w:rsidR="00E20A3A" w:rsidRPr="00686764">
        <w:rPr>
          <w:rFonts w:cstheme="minorHAnsi"/>
          <w:sz w:val="26"/>
          <w:szCs w:val="26"/>
        </w:rPr>
        <w:t xml:space="preserve"> subsidies. </w:t>
      </w:r>
      <w:r w:rsidR="00DA352C" w:rsidRPr="00686764">
        <w:rPr>
          <w:rFonts w:cstheme="minorHAnsi"/>
          <w:sz w:val="26"/>
          <w:szCs w:val="26"/>
        </w:rPr>
        <w:t xml:space="preserve">Your eligibility is based on the number of people in your household, not on your marital status. </w:t>
      </w:r>
    </w:p>
    <w:p w:rsidR="006F1E25" w:rsidRPr="00686764" w:rsidRDefault="006F1E25" w:rsidP="00627B41">
      <w:pPr>
        <w:spacing w:after="0" w:line="240" w:lineRule="auto"/>
        <w:rPr>
          <w:rFonts w:cstheme="minorHAnsi"/>
          <w:sz w:val="26"/>
          <w:szCs w:val="26"/>
        </w:rPr>
      </w:pPr>
    </w:p>
    <w:p w:rsidR="00627B41" w:rsidRPr="00686764" w:rsidRDefault="00627B41" w:rsidP="00627B41">
      <w:pPr>
        <w:spacing w:after="0" w:line="240" w:lineRule="auto"/>
        <w:rPr>
          <w:rFonts w:cstheme="minorHAnsi"/>
          <w:b/>
          <w:sz w:val="28"/>
          <w:szCs w:val="26"/>
        </w:rPr>
      </w:pPr>
      <w:r w:rsidRPr="00686764">
        <w:rPr>
          <w:rFonts w:cstheme="minorHAnsi"/>
          <w:b/>
          <w:sz w:val="28"/>
          <w:szCs w:val="26"/>
        </w:rPr>
        <w:t>Financial Empowerment</w:t>
      </w:r>
    </w:p>
    <w:p w:rsidR="00627B41" w:rsidRPr="00686764" w:rsidRDefault="00FF1392" w:rsidP="00627B41">
      <w:pPr>
        <w:spacing w:after="0" w:line="240" w:lineRule="auto"/>
        <w:rPr>
          <w:rFonts w:cstheme="minorHAnsi"/>
          <w:sz w:val="26"/>
          <w:szCs w:val="26"/>
        </w:rPr>
      </w:pPr>
      <w:r>
        <w:rPr>
          <w:sz w:val="26"/>
          <w:szCs w:val="26"/>
        </w:rPr>
        <w:fldChar w:fldCharType="begin">
          <w:ffData>
            <w:name w:val="Text3"/>
            <w:enabled/>
            <w:calcOnExit w:val="0"/>
            <w:textInput>
              <w:default w:val="Insert description of and links to financial empowerment resources here"/>
            </w:textInput>
          </w:ffData>
        </w:fldChar>
      </w:r>
      <w:bookmarkStart w:id="5" w:name="Text3"/>
      <w:r>
        <w:rPr>
          <w:sz w:val="26"/>
          <w:szCs w:val="26"/>
        </w:rPr>
        <w:instrText xml:space="preserve"> FORMTEXT </w:instrText>
      </w:r>
      <w:r>
        <w:rPr>
          <w:sz w:val="26"/>
          <w:szCs w:val="26"/>
        </w:rPr>
      </w:r>
      <w:r>
        <w:rPr>
          <w:sz w:val="26"/>
          <w:szCs w:val="26"/>
        </w:rPr>
        <w:fldChar w:fldCharType="separate"/>
      </w:r>
      <w:r>
        <w:rPr>
          <w:noProof/>
          <w:sz w:val="26"/>
          <w:szCs w:val="26"/>
        </w:rPr>
        <w:t>Insert description of and links to financial empowerment resources here</w:t>
      </w:r>
      <w:r>
        <w:rPr>
          <w:sz w:val="26"/>
          <w:szCs w:val="26"/>
        </w:rPr>
        <w:fldChar w:fldCharType="end"/>
      </w:r>
      <w:bookmarkEnd w:id="5"/>
      <w:r w:rsidR="00674CF9">
        <w:rPr>
          <w:sz w:val="26"/>
          <w:szCs w:val="26"/>
        </w:rPr>
        <w:t>.</w:t>
      </w:r>
    </w:p>
    <w:p w:rsidR="00191253" w:rsidRDefault="00191253" w:rsidP="00A3417A">
      <w:pPr>
        <w:spacing w:after="0" w:line="240" w:lineRule="auto"/>
        <w:rPr>
          <w:rStyle w:val="Hyperlink"/>
          <w:b/>
          <w:color w:val="auto"/>
          <w:sz w:val="28"/>
          <w:szCs w:val="28"/>
          <w:u w:val="none"/>
        </w:rPr>
      </w:pPr>
    </w:p>
    <w:p w:rsidR="00137762" w:rsidRPr="007E220C" w:rsidRDefault="00137762" w:rsidP="00A3417A">
      <w:pPr>
        <w:spacing w:after="0" w:line="240" w:lineRule="auto"/>
        <w:rPr>
          <w:rStyle w:val="Hyperlink"/>
          <w:b/>
          <w:color w:val="auto"/>
          <w:sz w:val="28"/>
          <w:szCs w:val="28"/>
          <w:u w:val="none"/>
        </w:rPr>
      </w:pPr>
      <w:r w:rsidRPr="007E220C">
        <w:rPr>
          <w:rStyle w:val="Hyperlink"/>
          <w:b/>
          <w:color w:val="auto"/>
          <w:sz w:val="28"/>
          <w:szCs w:val="28"/>
          <w:u w:val="none"/>
        </w:rPr>
        <w:t xml:space="preserve">Clothing </w:t>
      </w:r>
    </w:p>
    <w:p w:rsidR="00050212" w:rsidRPr="00392F1E" w:rsidRDefault="00DE6EE7" w:rsidP="00392F1E">
      <w:pPr>
        <w:pStyle w:val="BodyText"/>
      </w:pPr>
      <w:r w:rsidRPr="007E220C">
        <w:rPr>
          <w:rStyle w:val="Hyperlink"/>
          <w:color w:val="auto"/>
          <w:u w:val="none"/>
        </w:rPr>
        <w:t>If you do not have the clothing you need to feel confident and appropriately dressed for court, a domestic violence program may be able to provide you with vouchers to obtain free clothing. Ask your domestic violence advocate for more information.</w:t>
      </w:r>
      <w:r>
        <w:rPr>
          <w:rStyle w:val="Hyperlink"/>
          <w:color w:val="auto"/>
          <w:u w:val="none"/>
        </w:rPr>
        <w:t xml:space="preserve"> </w:t>
      </w:r>
    </w:p>
    <w:p w:rsidR="003A73F2" w:rsidRDefault="003A73F2" w:rsidP="00627B41">
      <w:pPr>
        <w:spacing w:after="0" w:line="240" w:lineRule="auto"/>
        <w:rPr>
          <w:b/>
          <w:sz w:val="28"/>
          <w:szCs w:val="26"/>
        </w:rPr>
      </w:pPr>
    </w:p>
    <w:p w:rsidR="00627B41" w:rsidRPr="00AA636D" w:rsidRDefault="00627B41" w:rsidP="00627B41">
      <w:pPr>
        <w:spacing w:after="0" w:line="240" w:lineRule="auto"/>
        <w:rPr>
          <w:b/>
          <w:sz w:val="28"/>
          <w:szCs w:val="26"/>
        </w:rPr>
      </w:pPr>
      <w:r w:rsidRPr="00AA636D">
        <w:rPr>
          <w:b/>
          <w:sz w:val="28"/>
          <w:szCs w:val="26"/>
        </w:rPr>
        <w:t>Computer</w:t>
      </w:r>
      <w:r w:rsidR="00AA636D">
        <w:rPr>
          <w:b/>
          <w:sz w:val="28"/>
          <w:szCs w:val="26"/>
        </w:rPr>
        <w:t xml:space="preserve"> </w:t>
      </w:r>
      <w:r w:rsidRPr="00AA636D">
        <w:rPr>
          <w:b/>
          <w:sz w:val="28"/>
          <w:szCs w:val="26"/>
        </w:rPr>
        <w:t>/</w:t>
      </w:r>
      <w:r w:rsidR="00AA636D">
        <w:rPr>
          <w:b/>
          <w:sz w:val="28"/>
          <w:szCs w:val="26"/>
        </w:rPr>
        <w:t xml:space="preserve"> </w:t>
      </w:r>
      <w:r w:rsidRPr="00AA636D">
        <w:rPr>
          <w:b/>
          <w:sz w:val="28"/>
          <w:szCs w:val="26"/>
        </w:rPr>
        <w:t>Internet</w:t>
      </w:r>
    </w:p>
    <w:p w:rsidR="00627B41" w:rsidRDefault="00627B41" w:rsidP="00627B41">
      <w:pPr>
        <w:spacing w:after="0" w:line="240" w:lineRule="auto"/>
        <w:rPr>
          <w:sz w:val="26"/>
          <w:szCs w:val="26"/>
        </w:rPr>
      </w:pPr>
      <w:r>
        <w:rPr>
          <w:sz w:val="26"/>
          <w:szCs w:val="26"/>
        </w:rPr>
        <w:t xml:space="preserve">It can be difficult to prepare for family law matters without a computer and internet access. While public libraries are a great resource for using a computer and the internet, you may be able to qualify for your own inexpensive computer via the nonprofit organization </w:t>
      </w:r>
      <w:proofErr w:type="spellStart"/>
      <w:r>
        <w:rPr>
          <w:sz w:val="26"/>
          <w:szCs w:val="26"/>
        </w:rPr>
        <w:t>InterConnection</w:t>
      </w:r>
      <w:proofErr w:type="spellEnd"/>
      <w:r>
        <w:rPr>
          <w:sz w:val="26"/>
          <w:szCs w:val="26"/>
        </w:rPr>
        <w:t xml:space="preserve">. Learn </w:t>
      </w:r>
      <w:r w:rsidR="00CA574F">
        <w:rPr>
          <w:sz w:val="26"/>
          <w:szCs w:val="26"/>
        </w:rPr>
        <w:t>more</w:t>
      </w:r>
      <w:r>
        <w:rPr>
          <w:sz w:val="26"/>
          <w:szCs w:val="26"/>
        </w:rPr>
        <w:t xml:space="preserve"> at </w:t>
      </w:r>
      <w:hyperlink r:id="rId8" w:history="1">
        <w:r w:rsidR="00CA574F" w:rsidRPr="000E5338">
          <w:rPr>
            <w:rStyle w:val="Hyperlink"/>
            <w:sz w:val="26"/>
            <w:szCs w:val="26"/>
          </w:rPr>
          <w:t>www.interconn</w:t>
        </w:r>
        <w:r w:rsidR="00CA574F" w:rsidRPr="000E5338">
          <w:rPr>
            <w:rStyle w:val="Hyperlink"/>
            <w:sz w:val="26"/>
            <w:szCs w:val="26"/>
          </w:rPr>
          <w:t>e</w:t>
        </w:r>
        <w:r w:rsidR="00CA574F" w:rsidRPr="000E5338">
          <w:rPr>
            <w:rStyle w:val="Hyperlink"/>
            <w:sz w:val="26"/>
            <w:szCs w:val="26"/>
          </w:rPr>
          <w:t>ction.org</w:t>
        </w:r>
      </w:hyperlink>
      <w:r w:rsidR="00CA574F">
        <w:rPr>
          <w:sz w:val="26"/>
          <w:szCs w:val="26"/>
        </w:rPr>
        <w:t xml:space="preserve">. </w:t>
      </w:r>
      <w:r>
        <w:rPr>
          <w:sz w:val="26"/>
          <w:szCs w:val="26"/>
        </w:rPr>
        <w:t xml:space="preserve"> </w:t>
      </w:r>
    </w:p>
    <w:p w:rsidR="00BF772C" w:rsidRDefault="00BF772C" w:rsidP="00627B41">
      <w:pPr>
        <w:spacing w:after="0" w:line="240" w:lineRule="auto"/>
        <w:rPr>
          <w:sz w:val="26"/>
          <w:szCs w:val="26"/>
        </w:rPr>
      </w:pPr>
    </w:p>
    <w:p w:rsidR="00BF772C" w:rsidRPr="004C7CF8" w:rsidRDefault="00BF772C" w:rsidP="00BF772C">
      <w:pPr>
        <w:spacing w:after="0" w:line="240" w:lineRule="auto"/>
        <w:rPr>
          <w:b/>
          <w:sz w:val="28"/>
          <w:szCs w:val="26"/>
        </w:rPr>
      </w:pPr>
      <w:r w:rsidRPr="004C7CF8">
        <w:rPr>
          <w:b/>
          <w:sz w:val="28"/>
          <w:szCs w:val="26"/>
        </w:rPr>
        <w:t>Faith Organizations / Clergy / Religious Leaders</w:t>
      </w:r>
    </w:p>
    <w:p w:rsidR="00627B41" w:rsidRPr="003A73F2" w:rsidRDefault="00BF772C" w:rsidP="00A3417A">
      <w:pPr>
        <w:spacing w:after="0" w:line="240" w:lineRule="auto"/>
        <w:rPr>
          <w:rStyle w:val="Hyperlink"/>
          <w:color w:val="auto"/>
          <w:sz w:val="26"/>
          <w:szCs w:val="26"/>
          <w:u w:val="none"/>
        </w:rPr>
      </w:pPr>
      <w:r w:rsidRPr="004C7CF8">
        <w:rPr>
          <w:sz w:val="26"/>
          <w:szCs w:val="26"/>
        </w:rPr>
        <w:t>Many faith organizations/clergy/religious leaders have access to discretionary or charitable funds. Sometimes they are able to assist survivors with one-time needs, particularly when the</w:t>
      </w:r>
      <w:r w:rsidR="00C94846" w:rsidRPr="004C7CF8">
        <w:rPr>
          <w:sz w:val="26"/>
          <w:szCs w:val="26"/>
        </w:rPr>
        <w:t xml:space="preserve"> needs relate</w:t>
      </w:r>
      <w:r w:rsidR="00375A3F" w:rsidRPr="004C7CF8">
        <w:rPr>
          <w:sz w:val="26"/>
          <w:szCs w:val="26"/>
        </w:rPr>
        <w:t xml:space="preserve"> to safety. You do not necessarily have to belong to a congregation or have particular beliefs to ask for this type of assistance.</w:t>
      </w:r>
      <w:r w:rsidR="00375A3F">
        <w:rPr>
          <w:sz w:val="26"/>
          <w:szCs w:val="26"/>
        </w:rPr>
        <w:t xml:space="preserve"> </w:t>
      </w:r>
    </w:p>
    <w:p w:rsidR="00627B41" w:rsidRPr="00AA636D" w:rsidRDefault="00313A38" w:rsidP="00627B41">
      <w:pPr>
        <w:spacing w:after="0" w:line="240" w:lineRule="auto"/>
        <w:rPr>
          <w:b/>
          <w:sz w:val="28"/>
          <w:szCs w:val="26"/>
        </w:rPr>
      </w:pPr>
      <w:r w:rsidRPr="00AA636D">
        <w:rPr>
          <w:b/>
          <w:sz w:val="28"/>
          <w:szCs w:val="26"/>
        </w:rPr>
        <w:lastRenderedPageBreak/>
        <w:t>Food</w:t>
      </w:r>
    </w:p>
    <w:p w:rsidR="00313A38" w:rsidRDefault="00313A38" w:rsidP="00627B41">
      <w:pPr>
        <w:spacing w:after="0" w:line="240" w:lineRule="auto"/>
        <w:rPr>
          <w:sz w:val="26"/>
          <w:szCs w:val="26"/>
        </w:rPr>
      </w:pPr>
      <w:r>
        <w:rPr>
          <w:sz w:val="26"/>
          <w:szCs w:val="26"/>
        </w:rPr>
        <w:t xml:space="preserve">Many food assistance programs do not have financial eligibility requirements, but will provide food (and sometimes other items as well) to anyone in need. </w:t>
      </w:r>
      <w:r w:rsidR="00CA574F">
        <w:rPr>
          <w:sz w:val="26"/>
          <w:szCs w:val="26"/>
        </w:rPr>
        <w:fldChar w:fldCharType="begin">
          <w:ffData>
            <w:name w:val="Text18"/>
            <w:enabled/>
            <w:calcOnExit w:val="0"/>
            <w:textInput>
              <w:default w:val="Insert food-related resource info here"/>
            </w:textInput>
          </w:ffData>
        </w:fldChar>
      </w:r>
      <w:bookmarkStart w:id="6" w:name="Text18"/>
      <w:r w:rsidR="00CA574F">
        <w:rPr>
          <w:sz w:val="26"/>
          <w:szCs w:val="26"/>
        </w:rPr>
        <w:instrText xml:space="preserve"> FORMTEXT </w:instrText>
      </w:r>
      <w:r w:rsidR="00CA574F">
        <w:rPr>
          <w:sz w:val="26"/>
          <w:szCs w:val="26"/>
        </w:rPr>
      </w:r>
      <w:r w:rsidR="00CA574F">
        <w:rPr>
          <w:sz w:val="26"/>
          <w:szCs w:val="26"/>
        </w:rPr>
        <w:fldChar w:fldCharType="separate"/>
      </w:r>
      <w:r w:rsidR="00CA574F">
        <w:rPr>
          <w:noProof/>
          <w:sz w:val="26"/>
          <w:szCs w:val="26"/>
        </w:rPr>
        <w:t>Insert food-related resource info here</w:t>
      </w:r>
      <w:r w:rsidR="00CA574F">
        <w:rPr>
          <w:sz w:val="26"/>
          <w:szCs w:val="26"/>
        </w:rPr>
        <w:fldChar w:fldCharType="end"/>
      </w:r>
      <w:bookmarkEnd w:id="6"/>
      <w:r>
        <w:rPr>
          <w:sz w:val="26"/>
          <w:szCs w:val="26"/>
        </w:rPr>
        <w:t xml:space="preserve">. Parenting evaluators will want to know that your children are receiving adequate nourishment. </w:t>
      </w:r>
    </w:p>
    <w:p w:rsidR="00313A38" w:rsidRDefault="00313A38" w:rsidP="00627B41">
      <w:pPr>
        <w:spacing w:after="0" w:line="240" w:lineRule="auto"/>
        <w:rPr>
          <w:sz w:val="26"/>
          <w:szCs w:val="26"/>
        </w:rPr>
      </w:pPr>
    </w:p>
    <w:p w:rsidR="00313A38" w:rsidRPr="00313A38" w:rsidRDefault="00313A38" w:rsidP="00627B41">
      <w:pPr>
        <w:spacing w:after="0" w:line="240" w:lineRule="auto"/>
        <w:rPr>
          <w:b/>
          <w:sz w:val="26"/>
          <w:szCs w:val="26"/>
        </w:rPr>
      </w:pPr>
      <w:r w:rsidRPr="00AA636D">
        <w:rPr>
          <w:b/>
          <w:sz w:val="28"/>
          <w:szCs w:val="26"/>
        </w:rPr>
        <w:t>Healthcare</w:t>
      </w:r>
    </w:p>
    <w:p w:rsidR="00313A38" w:rsidRPr="00686764" w:rsidRDefault="00313A38" w:rsidP="00627B41">
      <w:pPr>
        <w:spacing w:after="0" w:line="240" w:lineRule="auto"/>
        <w:rPr>
          <w:sz w:val="26"/>
          <w:szCs w:val="26"/>
        </w:rPr>
      </w:pPr>
      <w:r>
        <w:rPr>
          <w:sz w:val="26"/>
          <w:szCs w:val="26"/>
        </w:rPr>
        <w:t xml:space="preserve">You may qualify for free or low cost health insurance. </w:t>
      </w:r>
      <w:r w:rsidRPr="00686764">
        <w:rPr>
          <w:sz w:val="26"/>
          <w:szCs w:val="26"/>
        </w:rPr>
        <w:t xml:space="preserve">To learn more visit </w:t>
      </w:r>
      <w:r w:rsidR="00CA574F">
        <w:rPr>
          <w:sz w:val="26"/>
          <w:szCs w:val="26"/>
        </w:rPr>
        <w:fldChar w:fldCharType="begin">
          <w:ffData>
            <w:name w:val="Text5"/>
            <w:enabled/>
            <w:calcOnExit w:val="0"/>
            <w:textInput>
              <w:default w:val="insert local healthcare website here"/>
            </w:textInput>
          </w:ffData>
        </w:fldChar>
      </w:r>
      <w:bookmarkStart w:id="7" w:name="Text5"/>
      <w:r w:rsidR="00CA574F">
        <w:rPr>
          <w:sz w:val="26"/>
          <w:szCs w:val="26"/>
        </w:rPr>
        <w:instrText xml:space="preserve"> FORMTEXT </w:instrText>
      </w:r>
      <w:r w:rsidR="00CA574F">
        <w:rPr>
          <w:sz w:val="26"/>
          <w:szCs w:val="26"/>
        </w:rPr>
      </w:r>
      <w:r w:rsidR="00CA574F">
        <w:rPr>
          <w:sz w:val="26"/>
          <w:szCs w:val="26"/>
        </w:rPr>
        <w:fldChar w:fldCharType="separate"/>
      </w:r>
      <w:r w:rsidR="00CA574F">
        <w:rPr>
          <w:noProof/>
          <w:sz w:val="26"/>
          <w:szCs w:val="26"/>
        </w:rPr>
        <w:t>insert local healthcare website here</w:t>
      </w:r>
      <w:r w:rsidR="00CA574F">
        <w:rPr>
          <w:sz w:val="26"/>
          <w:szCs w:val="26"/>
        </w:rPr>
        <w:fldChar w:fldCharType="end"/>
      </w:r>
      <w:bookmarkEnd w:id="7"/>
      <w:r w:rsidR="00CA574F">
        <w:rPr>
          <w:sz w:val="26"/>
          <w:szCs w:val="26"/>
        </w:rPr>
        <w:t>.</w:t>
      </w:r>
    </w:p>
    <w:p w:rsidR="00137762" w:rsidRPr="00313A38" w:rsidRDefault="00137762" w:rsidP="00627B41">
      <w:pPr>
        <w:spacing w:after="0" w:line="240" w:lineRule="auto"/>
        <w:rPr>
          <w:sz w:val="26"/>
          <w:szCs w:val="26"/>
        </w:rPr>
      </w:pPr>
    </w:p>
    <w:p w:rsidR="00627B41" w:rsidRPr="00AA636D" w:rsidRDefault="00627B41" w:rsidP="00627B41">
      <w:pPr>
        <w:spacing w:after="0" w:line="240" w:lineRule="auto"/>
        <w:rPr>
          <w:b/>
          <w:sz w:val="28"/>
          <w:szCs w:val="26"/>
        </w:rPr>
      </w:pPr>
      <w:r w:rsidRPr="00AA636D">
        <w:rPr>
          <w:b/>
          <w:sz w:val="28"/>
          <w:szCs w:val="26"/>
        </w:rPr>
        <w:t>Home Repairs</w:t>
      </w:r>
    </w:p>
    <w:p w:rsidR="00A0522F" w:rsidRDefault="002419FF" w:rsidP="00A3417A">
      <w:pPr>
        <w:spacing w:after="0" w:line="240" w:lineRule="auto"/>
        <w:rPr>
          <w:sz w:val="26"/>
          <w:szCs w:val="26"/>
        </w:rPr>
      </w:pPr>
      <w:r>
        <w:rPr>
          <w:sz w:val="26"/>
          <w:szCs w:val="26"/>
        </w:rPr>
        <w:t xml:space="preserve">If you own your home and need to make repairs to make it a better, safer environment for you and your children, Rebuilding Together may be able to help you. Check </w:t>
      </w:r>
      <w:hyperlink r:id="rId9" w:history="1">
        <w:r w:rsidRPr="000E5338">
          <w:rPr>
            <w:rStyle w:val="Hyperlink"/>
            <w:sz w:val="26"/>
            <w:szCs w:val="26"/>
          </w:rPr>
          <w:t>www.rebuilding</w:t>
        </w:r>
        <w:r w:rsidRPr="000E5338">
          <w:rPr>
            <w:rStyle w:val="Hyperlink"/>
            <w:sz w:val="26"/>
            <w:szCs w:val="26"/>
          </w:rPr>
          <w:t>t</w:t>
        </w:r>
        <w:r w:rsidRPr="000E5338">
          <w:rPr>
            <w:rStyle w:val="Hyperlink"/>
            <w:sz w:val="26"/>
            <w:szCs w:val="26"/>
          </w:rPr>
          <w:t>ogether.org</w:t>
        </w:r>
      </w:hyperlink>
      <w:r>
        <w:rPr>
          <w:sz w:val="26"/>
          <w:szCs w:val="26"/>
        </w:rPr>
        <w:t xml:space="preserve"> to see if there is a local chapter near you. </w:t>
      </w:r>
    </w:p>
    <w:p w:rsidR="0014244F" w:rsidRDefault="0014244F" w:rsidP="00A3417A">
      <w:pPr>
        <w:spacing w:after="0" w:line="240" w:lineRule="auto"/>
        <w:rPr>
          <w:rStyle w:val="Hyperlink"/>
          <w:b/>
          <w:color w:val="auto"/>
          <w:sz w:val="28"/>
          <w:szCs w:val="26"/>
          <w:u w:val="none"/>
        </w:rPr>
      </w:pPr>
    </w:p>
    <w:p w:rsidR="004A0D8B" w:rsidRPr="00E11026" w:rsidRDefault="004A0D8B" w:rsidP="00A3417A">
      <w:pPr>
        <w:spacing w:after="0" w:line="240" w:lineRule="auto"/>
        <w:rPr>
          <w:rStyle w:val="Hyperlink"/>
          <w:b/>
          <w:color w:val="auto"/>
          <w:sz w:val="28"/>
          <w:szCs w:val="26"/>
          <w:u w:val="none"/>
        </w:rPr>
      </w:pPr>
      <w:r w:rsidRPr="00E11026">
        <w:rPr>
          <w:rStyle w:val="Hyperlink"/>
          <w:b/>
          <w:color w:val="auto"/>
          <w:sz w:val="28"/>
          <w:szCs w:val="26"/>
          <w:u w:val="none"/>
        </w:rPr>
        <w:t>Housing</w:t>
      </w:r>
    </w:p>
    <w:p w:rsidR="004A0D8B" w:rsidRDefault="004A0D8B" w:rsidP="00A3417A">
      <w:pPr>
        <w:spacing w:after="0" w:line="240" w:lineRule="auto"/>
        <w:rPr>
          <w:rStyle w:val="Hyperlink"/>
          <w:color w:val="auto"/>
          <w:sz w:val="26"/>
          <w:szCs w:val="26"/>
          <w:u w:val="none"/>
        </w:rPr>
      </w:pPr>
      <w:r w:rsidRPr="00E11026">
        <w:rPr>
          <w:rStyle w:val="Hyperlink"/>
          <w:color w:val="auto"/>
          <w:sz w:val="26"/>
          <w:szCs w:val="26"/>
          <w:u w:val="none"/>
        </w:rPr>
        <w:t>If you need a confidential emergency domestic violence shelter, you can contact domestic violence agencies directly to be screened. If you are homeless</w:t>
      </w:r>
      <w:r w:rsidR="002419FF">
        <w:rPr>
          <w:rStyle w:val="Hyperlink"/>
          <w:color w:val="auto"/>
          <w:sz w:val="26"/>
          <w:szCs w:val="26"/>
          <w:u w:val="none"/>
        </w:rPr>
        <w:t>,</w:t>
      </w:r>
      <w:r w:rsidRPr="00E11026">
        <w:rPr>
          <w:rStyle w:val="Hyperlink"/>
          <w:color w:val="auto"/>
          <w:sz w:val="26"/>
          <w:szCs w:val="26"/>
          <w:u w:val="none"/>
        </w:rPr>
        <w:t xml:space="preserve"> </w:t>
      </w:r>
      <w:r w:rsidR="002419FF">
        <w:rPr>
          <w:rStyle w:val="Hyperlink"/>
          <w:color w:val="auto"/>
          <w:sz w:val="26"/>
          <w:szCs w:val="26"/>
          <w:u w:val="none"/>
        </w:rPr>
        <w:t>contact</w:t>
      </w:r>
      <w:r w:rsidRPr="00E11026">
        <w:rPr>
          <w:rStyle w:val="Hyperlink"/>
          <w:color w:val="auto"/>
          <w:sz w:val="26"/>
          <w:szCs w:val="26"/>
          <w:u w:val="none"/>
        </w:rPr>
        <w:t xml:space="preserve"> </w:t>
      </w:r>
      <w:r w:rsidR="002419FF">
        <w:rPr>
          <w:rStyle w:val="Hyperlink"/>
          <w:color w:val="auto"/>
          <w:sz w:val="26"/>
          <w:szCs w:val="26"/>
          <w:u w:val="none"/>
        </w:rPr>
        <w:fldChar w:fldCharType="begin">
          <w:ffData>
            <w:name w:val="Text7"/>
            <w:enabled/>
            <w:calcOnExit w:val="0"/>
            <w:textInput>
              <w:default w:val="insert local resource here"/>
            </w:textInput>
          </w:ffData>
        </w:fldChar>
      </w:r>
      <w:bookmarkStart w:id="8" w:name="Text7"/>
      <w:r w:rsidR="002419FF">
        <w:rPr>
          <w:rStyle w:val="Hyperlink"/>
          <w:color w:val="auto"/>
          <w:sz w:val="26"/>
          <w:szCs w:val="26"/>
          <w:u w:val="none"/>
        </w:rPr>
        <w:instrText xml:space="preserve"> FORMTEXT </w:instrText>
      </w:r>
      <w:r w:rsidR="002419FF">
        <w:rPr>
          <w:rStyle w:val="Hyperlink"/>
          <w:color w:val="auto"/>
          <w:sz w:val="26"/>
          <w:szCs w:val="26"/>
          <w:u w:val="none"/>
        </w:rPr>
      </w:r>
      <w:r w:rsidR="002419FF">
        <w:rPr>
          <w:rStyle w:val="Hyperlink"/>
          <w:color w:val="auto"/>
          <w:sz w:val="26"/>
          <w:szCs w:val="26"/>
          <w:u w:val="none"/>
        </w:rPr>
        <w:fldChar w:fldCharType="separate"/>
      </w:r>
      <w:r w:rsidR="002419FF">
        <w:rPr>
          <w:rStyle w:val="Hyperlink"/>
          <w:noProof/>
          <w:color w:val="auto"/>
          <w:sz w:val="26"/>
          <w:szCs w:val="26"/>
          <w:u w:val="none"/>
        </w:rPr>
        <w:t>insert local resource here</w:t>
      </w:r>
      <w:r w:rsidR="002419FF">
        <w:rPr>
          <w:rStyle w:val="Hyperlink"/>
          <w:color w:val="auto"/>
          <w:sz w:val="26"/>
          <w:szCs w:val="26"/>
          <w:u w:val="none"/>
        </w:rPr>
        <w:fldChar w:fldCharType="end"/>
      </w:r>
      <w:bookmarkEnd w:id="8"/>
      <w:r w:rsidR="002419FF">
        <w:rPr>
          <w:rStyle w:val="Hyperlink"/>
          <w:color w:val="auto"/>
          <w:sz w:val="26"/>
          <w:szCs w:val="26"/>
          <w:u w:val="none"/>
        </w:rPr>
        <w:t xml:space="preserve"> for assistance.</w:t>
      </w:r>
      <w:r w:rsidR="00392F1E">
        <w:rPr>
          <w:rStyle w:val="Hyperlink"/>
          <w:color w:val="auto"/>
          <w:sz w:val="26"/>
          <w:szCs w:val="26"/>
          <w:u w:val="none"/>
        </w:rPr>
        <w:t xml:space="preserve"> </w:t>
      </w:r>
      <w:r w:rsidRPr="00E11026">
        <w:rPr>
          <w:rStyle w:val="Hyperlink"/>
          <w:color w:val="auto"/>
          <w:sz w:val="26"/>
          <w:szCs w:val="26"/>
          <w:u w:val="none"/>
        </w:rPr>
        <w:t xml:space="preserve">If you need </w:t>
      </w:r>
      <w:r w:rsidR="000264C8" w:rsidRPr="00E11026">
        <w:rPr>
          <w:rStyle w:val="Hyperlink"/>
          <w:color w:val="auto"/>
          <w:sz w:val="26"/>
          <w:szCs w:val="26"/>
          <w:u w:val="none"/>
        </w:rPr>
        <w:t>help to pay move-in costs, rent, or your mortgage,</w:t>
      </w:r>
      <w:r w:rsidR="00D27F60" w:rsidRPr="00E11026">
        <w:rPr>
          <w:rStyle w:val="Hyperlink"/>
          <w:color w:val="auto"/>
          <w:sz w:val="26"/>
          <w:szCs w:val="26"/>
          <w:u w:val="none"/>
        </w:rPr>
        <w:t xml:space="preserve"> or if you</w:t>
      </w:r>
      <w:r w:rsidR="00FF0D0F">
        <w:rPr>
          <w:rStyle w:val="Hyperlink"/>
          <w:color w:val="auto"/>
          <w:sz w:val="26"/>
          <w:szCs w:val="26"/>
          <w:u w:val="none"/>
        </w:rPr>
        <w:t xml:space="preserve"> face barriers to renting (for example, a</w:t>
      </w:r>
      <w:r w:rsidR="00D27F60" w:rsidRPr="00E11026">
        <w:rPr>
          <w:rStyle w:val="Hyperlink"/>
          <w:color w:val="auto"/>
          <w:sz w:val="26"/>
          <w:szCs w:val="26"/>
          <w:u w:val="none"/>
        </w:rPr>
        <w:t xml:space="preserve"> poor credit history), </w:t>
      </w:r>
      <w:r w:rsidR="000264C8" w:rsidRPr="00E11026">
        <w:rPr>
          <w:rStyle w:val="Hyperlink"/>
          <w:color w:val="auto"/>
          <w:sz w:val="26"/>
          <w:szCs w:val="26"/>
          <w:u w:val="none"/>
        </w:rPr>
        <w:t xml:space="preserve">contact </w:t>
      </w:r>
      <w:r w:rsidR="002419FF">
        <w:rPr>
          <w:rStyle w:val="Hyperlink"/>
          <w:color w:val="auto"/>
          <w:sz w:val="26"/>
          <w:szCs w:val="26"/>
          <w:u w:val="none"/>
        </w:rPr>
        <w:fldChar w:fldCharType="begin">
          <w:ffData>
            <w:name w:val="Text8"/>
            <w:enabled/>
            <w:calcOnExit w:val="0"/>
            <w:textInput>
              <w:default w:val="insert housing assistance information here"/>
            </w:textInput>
          </w:ffData>
        </w:fldChar>
      </w:r>
      <w:bookmarkStart w:id="9" w:name="Text8"/>
      <w:r w:rsidR="002419FF">
        <w:rPr>
          <w:rStyle w:val="Hyperlink"/>
          <w:color w:val="auto"/>
          <w:sz w:val="26"/>
          <w:szCs w:val="26"/>
          <w:u w:val="none"/>
        </w:rPr>
        <w:instrText xml:space="preserve"> FORMTEXT </w:instrText>
      </w:r>
      <w:r w:rsidR="002419FF">
        <w:rPr>
          <w:rStyle w:val="Hyperlink"/>
          <w:color w:val="auto"/>
          <w:sz w:val="26"/>
          <w:szCs w:val="26"/>
          <w:u w:val="none"/>
        </w:rPr>
      </w:r>
      <w:r w:rsidR="002419FF">
        <w:rPr>
          <w:rStyle w:val="Hyperlink"/>
          <w:color w:val="auto"/>
          <w:sz w:val="26"/>
          <w:szCs w:val="26"/>
          <w:u w:val="none"/>
        </w:rPr>
        <w:fldChar w:fldCharType="separate"/>
      </w:r>
      <w:r w:rsidR="002419FF">
        <w:rPr>
          <w:rStyle w:val="Hyperlink"/>
          <w:noProof/>
          <w:color w:val="auto"/>
          <w:sz w:val="26"/>
          <w:szCs w:val="26"/>
          <w:u w:val="none"/>
        </w:rPr>
        <w:t>insert housing assistance information here</w:t>
      </w:r>
      <w:r w:rsidR="002419FF">
        <w:rPr>
          <w:rStyle w:val="Hyperlink"/>
          <w:color w:val="auto"/>
          <w:sz w:val="26"/>
          <w:szCs w:val="26"/>
          <w:u w:val="none"/>
        </w:rPr>
        <w:fldChar w:fldCharType="end"/>
      </w:r>
      <w:bookmarkEnd w:id="9"/>
      <w:r w:rsidR="002419FF">
        <w:rPr>
          <w:rStyle w:val="Hyperlink"/>
          <w:color w:val="auto"/>
          <w:sz w:val="26"/>
          <w:szCs w:val="26"/>
          <w:u w:val="none"/>
        </w:rPr>
        <w:t xml:space="preserve"> </w:t>
      </w:r>
      <w:r w:rsidR="000264C8" w:rsidRPr="00E11026">
        <w:rPr>
          <w:rStyle w:val="Hyperlink"/>
          <w:color w:val="auto"/>
          <w:sz w:val="26"/>
          <w:szCs w:val="26"/>
          <w:u w:val="none"/>
        </w:rPr>
        <w:t>to learn about options to obtain assistance.</w:t>
      </w:r>
    </w:p>
    <w:p w:rsidR="000264C8" w:rsidRPr="004A0D8B" w:rsidRDefault="000264C8" w:rsidP="00A3417A">
      <w:pPr>
        <w:spacing w:after="0" w:line="240" w:lineRule="auto"/>
        <w:rPr>
          <w:rStyle w:val="Hyperlink"/>
          <w:color w:val="auto"/>
          <w:sz w:val="26"/>
          <w:szCs w:val="26"/>
          <w:u w:val="none"/>
        </w:rPr>
      </w:pPr>
    </w:p>
    <w:p w:rsidR="00137762" w:rsidRPr="007E220C" w:rsidRDefault="00137762" w:rsidP="00A3417A">
      <w:pPr>
        <w:spacing w:after="0" w:line="240" w:lineRule="auto"/>
        <w:rPr>
          <w:rStyle w:val="Hyperlink"/>
          <w:b/>
          <w:color w:val="auto"/>
          <w:sz w:val="28"/>
          <w:szCs w:val="26"/>
          <w:u w:val="none"/>
        </w:rPr>
      </w:pPr>
      <w:r w:rsidRPr="007E220C">
        <w:rPr>
          <w:rStyle w:val="Hyperlink"/>
          <w:b/>
          <w:color w:val="auto"/>
          <w:sz w:val="28"/>
          <w:szCs w:val="26"/>
          <w:u w:val="none"/>
        </w:rPr>
        <w:t>Phones</w:t>
      </w:r>
    </w:p>
    <w:p w:rsidR="003A3118" w:rsidRDefault="003A3118" w:rsidP="00A3417A">
      <w:pPr>
        <w:spacing w:after="0" w:line="240" w:lineRule="auto"/>
        <w:rPr>
          <w:rStyle w:val="Hyperlink"/>
          <w:color w:val="auto"/>
          <w:sz w:val="26"/>
          <w:szCs w:val="26"/>
          <w:u w:val="none"/>
        </w:rPr>
      </w:pPr>
      <w:r w:rsidRPr="007E220C">
        <w:rPr>
          <w:rStyle w:val="Hyperlink"/>
          <w:color w:val="auto"/>
          <w:sz w:val="26"/>
          <w:szCs w:val="26"/>
          <w:u w:val="none"/>
        </w:rPr>
        <w:t>Having a phone is important fo</w:t>
      </w:r>
      <w:r w:rsidR="006F0EAE" w:rsidRPr="007E220C">
        <w:rPr>
          <w:rStyle w:val="Hyperlink"/>
          <w:color w:val="auto"/>
          <w:sz w:val="26"/>
          <w:szCs w:val="26"/>
          <w:u w:val="none"/>
        </w:rPr>
        <w:t xml:space="preserve">r </w:t>
      </w:r>
      <w:r w:rsidR="006F0EAE" w:rsidRPr="00A0522F">
        <w:rPr>
          <w:rStyle w:val="Hyperlink"/>
          <w:color w:val="auto"/>
          <w:sz w:val="26"/>
          <w:szCs w:val="26"/>
          <w:u w:val="none"/>
        </w:rPr>
        <w:t>your safety</w:t>
      </w:r>
      <w:r w:rsidR="006F0EAE" w:rsidRPr="007E220C">
        <w:rPr>
          <w:rStyle w:val="Hyperlink"/>
          <w:color w:val="auto"/>
          <w:sz w:val="26"/>
          <w:szCs w:val="26"/>
          <w:u w:val="none"/>
        </w:rPr>
        <w:t xml:space="preserve">, coordinating appointments, and </w:t>
      </w:r>
      <w:r w:rsidRPr="007E220C">
        <w:rPr>
          <w:rStyle w:val="Hyperlink"/>
          <w:color w:val="auto"/>
          <w:sz w:val="26"/>
          <w:szCs w:val="26"/>
          <w:u w:val="none"/>
        </w:rPr>
        <w:t xml:space="preserve">accessing the information you need to manage your legal case. The Lifeline Program is a federal program that enables telecommunication companies to offer discounted services to people who </w:t>
      </w:r>
      <w:r w:rsidR="00C94846">
        <w:rPr>
          <w:rStyle w:val="Hyperlink"/>
          <w:color w:val="auto"/>
          <w:sz w:val="26"/>
          <w:szCs w:val="26"/>
          <w:u w:val="none"/>
        </w:rPr>
        <w:t xml:space="preserve">have a </w:t>
      </w:r>
      <w:r w:rsidRPr="007E220C">
        <w:rPr>
          <w:rStyle w:val="Hyperlink"/>
          <w:color w:val="auto"/>
          <w:sz w:val="26"/>
          <w:szCs w:val="26"/>
          <w:u w:val="none"/>
        </w:rPr>
        <w:t xml:space="preserve">low income. You can find out if you qualify and how to access this program at </w:t>
      </w:r>
      <w:hyperlink r:id="rId10" w:history="1">
        <w:r w:rsidRPr="007E220C">
          <w:rPr>
            <w:rStyle w:val="Hyperlink"/>
            <w:sz w:val="26"/>
            <w:szCs w:val="26"/>
          </w:rPr>
          <w:t>www.lifelinesu</w:t>
        </w:r>
        <w:r w:rsidRPr="007E220C">
          <w:rPr>
            <w:rStyle w:val="Hyperlink"/>
            <w:sz w:val="26"/>
            <w:szCs w:val="26"/>
          </w:rPr>
          <w:t>p</w:t>
        </w:r>
        <w:r w:rsidRPr="007E220C">
          <w:rPr>
            <w:rStyle w:val="Hyperlink"/>
            <w:sz w:val="26"/>
            <w:szCs w:val="26"/>
          </w:rPr>
          <w:t>port.org</w:t>
        </w:r>
      </w:hyperlink>
      <w:r w:rsidRPr="007E220C">
        <w:rPr>
          <w:rStyle w:val="Hyperlink"/>
          <w:color w:val="auto"/>
          <w:sz w:val="26"/>
          <w:szCs w:val="26"/>
          <w:u w:val="none"/>
        </w:rPr>
        <w:t xml:space="preserve">. </w:t>
      </w:r>
    </w:p>
    <w:p w:rsidR="008B197E" w:rsidRPr="00392F1E" w:rsidRDefault="008B197E" w:rsidP="00A3417A">
      <w:pPr>
        <w:spacing w:after="0" w:line="240" w:lineRule="auto"/>
        <w:rPr>
          <w:rStyle w:val="Hyperlink"/>
          <w:color w:val="auto"/>
          <w:sz w:val="26"/>
          <w:szCs w:val="26"/>
          <w:u w:val="none"/>
        </w:rPr>
      </w:pPr>
    </w:p>
    <w:p w:rsidR="006F0EAE" w:rsidRPr="007E220C" w:rsidRDefault="003A3118" w:rsidP="00A3417A">
      <w:pPr>
        <w:spacing w:after="0" w:line="240" w:lineRule="auto"/>
        <w:rPr>
          <w:rStyle w:val="Hyperlink"/>
          <w:color w:val="auto"/>
          <w:sz w:val="26"/>
          <w:szCs w:val="26"/>
          <w:u w:val="none"/>
        </w:rPr>
      </w:pPr>
      <w:r w:rsidRPr="007E220C">
        <w:rPr>
          <w:rStyle w:val="Hyperlink"/>
          <w:color w:val="auto"/>
          <w:sz w:val="26"/>
          <w:szCs w:val="26"/>
          <w:u w:val="none"/>
        </w:rPr>
        <w:t>If discounted phone service is not something you can afford or if you do not qualify, you may be able to get</w:t>
      </w:r>
      <w:r w:rsidR="006F0EAE" w:rsidRPr="007E220C">
        <w:rPr>
          <w:rStyle w:val="Hyperlink"/>
          <w:color w:val="auto"/>
          <w:sz w:val="26"/>
          <w:szCs w:val="26"/>
          <w:u w:val="none"/>
        </w:rPr>
        <w:t xml:space="preserve"> a free cell phone with </w:t>
      </w:r>
      <w:r w:rsidRPr="007E220C">
        <w:rPr>
          <w:rStyle w:val="Hyperlink"/>
          <w:color w:val="auto"/>
          <w:sz w:val="26"/>
          <w:szCs w:val="26"/>
          <w:u w:val="none"/>
        </w:rPr>
        <w:t xml:space="preserve">minutes via a domestic violence program. Verizon Wireless’ </w:t>
      </w:r>
      <w:proofErr w:type="spellStart"/>
      <w:r w:rsidRPr="007E220C">
        <w:rPr>
          <w:rStyle w:val="Hyperlink"/>
          <w:color w:val="auto"/>
          <w:sz w:val="26"/>
          <w:szCs w:val="26"/>
          <w:u w:val="none"/>
        </w:rPr>
        <w:t>Hopeline</w:t>
      </w:r>
      <w:proofErr w:type="spellEnd"/>
      <w:r w:rsidRPr="007E220C">
        <w:rPr>
          <w:rStyle w:val="Hyperlink"/>
          <w:color w:val="auto"/>
          <w:sz w:val="26"/>
          <w:szCs w:val="26"/>
          <w:u w:val="none"/>
        </w:rPr>
        <w:t xml:space="preserve"> Program supplies these phones. Ask your</w:t>
      </w:r>
      <w:r w:rsidR="006F0EAE" w:rsidRPr="00A0522F">
        <w:rPr>
          <w:rStyle w:val="Hyperlink"/>
          <w:color w:val="auto"/>
          <w:sz w:val="26"/>
          <w:szCs w:val="26"/>
          <w:u w:val="none"/>
        </w:rPr>
        <w:t xml:space="preserve"> </w:t>
      </w:r>
      <w:r w:rsidRPr="007E220C">
        <w:rPr>
          <w:rStyle w:val="Hyperlink"/>
          <w:color w:val="auto"/>
          <w:sz w:val="26"/>
          <w:szCs w:val="26"/>
          <w:u w:val="none"/>
        </w:rPr>
        <w:t>domestic violence advocate</w:t>
      </w:r>
      <w:r w:rsidR="006F0EAE" w:rsidRPr="007E220C">
        <w:rPr>
          <w:rStyle w:val="Hyperlink"/>
          <w:color w:val="auto"/>
          <w:sz w:val="26"/>
          <w:szCs w:val="26"/>
          <w:u w:val="none"/>
        </w:rPr>
        <w:t xml:space="preserve"> </w:t>
      </w:r>
      <w:r w:rsidRPr="007E220C">
        <w:rPr>
          <w:rStyle w:val="Hyperlink"/>
          <w:color w:val="auto"/>
          <w:sz w:val="26"/>
          <w:szCs w:val="26"/>
          <w:u w:val="none"/>
        </w:rPr>
        <w:t>about availability.</w:t>
      </w:r>
    </w:p>
    <w:p w:rsidR="00856955" w:rsidRDefault="00856955" w:rsidP="00A3417A">
      <w:pPr>
        <w:spacing w:after="0" w:line="240" w:lineRule="auto"/>
        <w:rPr>
          <w:rStyle w:val="Hyperlink"/>
          <w:b/>
          <w:color w:val="auto"/>
          <w:sz w:val="28"/>
          <w:szCs w:val="26"/>
          <w:u w:val="none"/>
        </w:rPr>
      </w:pPr>
    </w:p>
    <w:p w:rsidR="00316745" w:rsidRPr="00AA636D" w:rsidRDefault="00316745" w:rsidP="00A3417A">
      <w:pPr>
        <w:spacing w:after="0" w:line="240" w:lineRule="auto"/>
        <w:rPr>
          <w:rStyle w:val="Hyperlink"/>
          <w:b/>
          <w:color w:val="auto"/>
          <w:sz w:val="28"/>
          <w:szCs w:val="26"/>
          <w:u w:val="none"/>
        </w:rPr>
      </w:pPr>
      <w:r w:rsidRPr="00AA636D">
        <w:rPr>
          <w:rStyle w:val="Hyperlink"/>
          <w:b/>
          <w:color w:val="auto"/>
          <w:sz w:val="28"/>
          <w:szCs w:val="26"/>
          <w:u w:val="none"/>
        </w:rPr>
        <w:t>Transportation</w:t>
      </w:r>
    </w:p>
    <w:p w:rsidR="00750F9D" w:rsidRPr="004F49BE" w:rsidRDefault="00A73ED7" w:rsidP="00A3417A">
      <w:pPr>
        <w:spacing w:after="0" w:line="240" w:lineRule="auto"/>
        <w:rPr>
          <w:rStyle w:val="Hyperlink"/>
          <w:color w:val="auto"/>
          <w:sz w:val="26"/>
          <w:szCs w:val="26"/>
          <w:u w:val="none"/>
        </w:rPr>
      </w:pPr>
      <w:r>
        <w:rPr>
          <w:rStyle w:val="Hyperlink"/>
          <w:color w:val="auto"/>
          <w:sz w:val="26"/>
          <w:szCs w:val="26"/>
          <w:u w:val="none"/>
        </w:rPr>
        <w:fldChar w:fldCharType="begin">
          <w:ffData>
            <w:name w:val="Text9"/>
            <w:enabled/>
            <w:calcOnExit w:val="0"/>
            <w:textInput>
              <w:default w:val="Insert descriptions and resource information for local transportation programs for people who have low incomes and people with disabilities"/>
            </w:textInput>
          </w:ffData>
        </w:fldChar>
      </w:r>
      <w:bookmarkStart w:id="10" w:name="Text9"/>
      <w:r>
        <w:rPr>
          <w:rStyle w:val="Hyperlink"/>
          <w:color w:val="auto"/>
          <w:sz w:val="26"/>
          <w:szCs w:val="26"/>
          <w:u w:val="none"/>
        </w:rPr>
        <w:instrText xml:space="preserve"> FORMTEXT </w:instrText>
      </w:r>
      <w:r>
        <w:rPr>
          <w:rStyle w:val="Hyperlink"/>
          <w:color w:val="auto"/>
          <w:sz w:val="26"/>
          <w:szCs w:val="26"/>
          <w:u w:val="none"/>
        </w:rPr>
      </w:r>
      <w:r>
        <w:rPr>
          <w:rStyle w:val="Hyperlink"/>
          <w:color w:val="auto"/>
          <w:sz w:val="26"/>
          <w:szCs w:val="26"/>
          <w:u w:val="none"/>
        </w:rPr>
        <w:fldChar w:fldCharType="separate"/>
      </w:r>
      <w:r>
        <w:rPr>
          <w:rStyle w:val="Hyperlink"/>
          <w:noProof/>
          <w:color w:val="auto"/>
          <w:sz w:val="26"/>
          <w:szCs w:val="26"/>
          <w:u w:val="none"/>
        </w:rPr>
        <w:t>Insert descriptions and resource information for local transportation programs for people who have low incomes and people with disabilities</w:t>
      </w:r>
      <w:r>
        <w:rPr>
          <w:rStyle w:val="Hyperlink"/>
          <w:color w:val="auto"/>
          <w:sz w:val="26"/>
          <w:szCs w:val="26"/>
          <w:u w:val="none"/>
        </w:rPr>
        <w:fldChar w:fldCharType="end"/>
      </w:r>
      <w:bookmarkEnd w:id="10"/>
      <w:r>
        <w:rPr>
          <w:rStyle w:val="Hyperlink"/>
          <w:color w:val="auto"/>
          <w:sz w:val="26"/>
          <w:szCs w:val="26"/>
          <w:u w:val="none"/>
        </w:rPr>
        <w:t>.</w:t>
      </w:r>
    </w:p>
    <w:p w:rsidR="00FC48F7" w:rsidRDefault="00FC48F7" w:rsidP="00A3417A">
      <w:pPr>
        <w:spacing w:after="0" w:line="240" w:lineRule="auto"/>
        <w:rPr>
          <w:rStyle w:val="Hyperlink"/>
          <w:b/>
          <w:color w:val="auto"/>
          <w:sz w:val="28"/>
          <w:szCs w:val="26"/>
          <w:u w:val="none"/>
        </w:rPr>
      </w:pPr>
    </w:p>
    <w:p w:rsidR="008B197E" w:rsidRDefault="008B197E" w:rsidP="00A3417A">
      <w:pPr>
        <w:spacing w:after="0" w:line="240" w:lineRule="auto"/>
        <w:rPr>
          <w:rStyle w:val="Hyperlink"/>
          <w:b/>
          <w:color w:val="auto"/>
          <w:sz w:val="28"/>
          <w:szCs w:val="26"/>
          <w:u w:val="none"/>
        </w:rPr>
      </w:pPr>
    </w:p>
    <w:p w:rsidR="007C6D75" w:rsidRPr="00AA636D" w:rsidRDefault="007C6D75" w:rsidP="00A3417A">
      <w:pPr>
        <w:spacing w:after="0" w:line="240" w:lineRule="auto"/>
        <w:rPr>
          <w:rStyle w:val="Hyperlink"/>
          <w:b/>
          <w:color w:val="auto"/>
          <w:sz w:val="28"/>
          <w:szCs w:val="26"/>
          <w:u w:val="none"/>
        </w:rPr>
      </w:pPr>
      <w:r w:rsidRPr="00AA636D">
        <w:rPr>
          <w:rStyle w:val="Hyperlink"/>
          <w:b/>
          <w:color w:val="auto"/>
          <w:sz w:val="28"/>
          <w:szCs w:val="26"/>
          <w:u w:val="none"/>
        </w:rPr>
        <w:lastRenderedPageBreak/>
        <w:t>Utility Programs</w:t>
      </w:r>
    </w:p>
    <w:p w:rsidR="007E0973" w:rsidRPr="004F49BE" w:rsidRDefault="00D70D7A" w:rsidP="00A3417A">
      <w:pPr>
        <w:spacing w:after="0" w:line="240" w:lineRule="auto"/>
        <w:rPr>
          <w:color w:val="FF0000"/>
          <w:sz w:val="26"/>
          <w:szCs w:val="26"/>
        </w:rPr>
      </w:pPr>
      <w:r>
        <w:rPr>
          <w:sz w:val="26"/>
          <w:szCs w:val="26"/>
        </w:rPr>
        <w:t xml:space="preserve">Depending on your income, you may be able to reduce your utility costs by applying for a utility assistance program. </w:t>
      </w:r>
      <w:r w:rsidRPr="004F49BE">
        <w:rPr>
          <w:sz w:val="26"/>
          <w:szCs w:val="26"/>
        </w:rPr>
        <w:t xml:space="preserve">Learn about these programs at </w:t>
      </w:r>
      <w:r w:rsidR="006A432C">
        <w:rPr>
          <w:sz w:val="26"/>
          <w:szCs w:val="26"/>
        </w:rPr>
        <w:fldChar w:fldCharType="begin">
          <w:ffData>
            <w:name w:val="Text11"/>
            <w:enabled/>
            <w:calcOnExit w:val="0"/>
            <w:textInput>
              <w:default w:val="insert resource here"/>
            </w:textInput>
          </w:ffData>
        </w:fldChar>
      </w:r>
      <w:bookmarkStart w:id="11" w:name="Text11"/>
      <w:r w:rsidR="006A432C">
        <w:rPr>
          <w:sz w:val="26"/>
          <w:szCs w:val="26"/>
        </w:rPr>
        <w:instrText xml:space="preserve"> FORMTEXT </w:instrText>
      </w:r>
      <w:r w:rsidR="006A432C">
        <w:rPr>
          <w:sz w:val="26"/>
          <w:szCs w:val="26"/>
        </w:rPr>
      </w:r>
      <w:r w:rsidR="006A432C">
        <w:rPr>
          <w:sz w:val="26"/>
          <w:szCs w:val="26"/>
        </w:rPr>
        <w:fldChar w:fldCharType="separate"/>
      </w:r>
      <w:r w:rsidR="006A432C">
        <w:rPr>
          <w:noProof/>
          <w:sz w:val="26"/>
          <w:szCs w:val="26"/>
        </w:rPr>
        <w:t>insert resource here</w:t>
      </w:r>
      <w:r w:rsidR="006A432C">
        <w:rPr>
          <w:sz w:val="26"/>
          <w:szCs w:val="26"/>
        </w:rPr>
        <w:fldChar w:fldCharType="end"/>
      </w:r>
      <w:bookmarkEnd w:id="11"/>
      <w:r w:rsidR="006A432C">
        <w:rPr>
          <w:sz w:val="26"/>
          <w:szCs w:val="26"/>
        </w:rPr>
        <w:t xml:space="preserve">. </w:t>
      </w:r>
      <w:r w:rsidR="004C7CF8" w:rsidRPr="004F49BE">
        <w:rPr>
          <w:sz w:val="26"/>
          <w:szCs w:val="26"/>
        </w:rPr>
        <w:t>Funding for some of these programs runs out periodically, so if it is not available when you call, you may want to ask when it will be available again.</w:t>
      </w:r>
      <w:r w:rsidR="00700414" w:rsidRPr="004F49BE">
        <w:rPr>
          <w:sz w:val="26"/>
          <w:szCs w:val="26"/>
        </w:rPr>
        <w:t xml:space="preserve"> </w:t>
      </w:r>
      <w:r w:rsidR="00DF28F6" w:rsidRPr="004F49BE">
        <w:rPr>
          <w:sz w:val="26"/>
          <w:szCs w:val="26"/>
        </w:rPr>
        <w:t>Parenting evaluators will expect your home to have utility service.</w:t>
      </w:r>
      <w:r w:rsidR="004C7CF8" w:rsidRPr="004F49BE">
        <w:rPr>
          <w:sz w:val="26"/>
          <w:szCs w:val="26"/>
        </w:rPr>
        <w:t xml:space="preserve"> </w:t>
      </w:r>
    </w:p>
    <w:p w:rsidR="00BC392D" w:rsidRDefault="00BC392D" w:rsidP="002D553E">
      <w:pPr>
        <w:spacing w:after="0" w:line="240" w:lineRule="auto"/>
        <w:rPr>
          <w:b/>
          <w:sz w:val="28"/>
          <w:szCs w:val="28"/>
        </w:rPr>
      </w:pPr>
    </w:p>
    <w:p w:rsidR="0048379A" w:rsidRDefault="0048379A" w:rsidP="002D553E">
      <w:pPr>
        <w:spacing w:after="0" w:line="240" w:lineRule="auto"/>
        <w:rPr>
          <w:b/>
          <w:sz w:val="28"/>
          <w:szCs w:val="28"/>
        </w:rPr>
      </w:pPr>
      <w:r>
        <w:rPr>
          <w:b/>
          <w:sz w:val="28"/>
          <w:szCs w:val="28"/>
        </w:rPr>
        <w:t>Legal Protections</w:t>
      </w:r>
    </w:p>
    <w:p w:rsidR="0048379A" w:rsidRDefault="0048379A" w:rsidP="002D553E">
      <w:pPr>
        <w:spacing w:after="0" w:line="240" w:lineRule="auto"/>
        <w:rPr>
          <w:sz w:val="26"/>
          <w:szCs w:val="26"/>
        </w:rPr>
      </w:pPr>
      <w:r w:rsidRPr="00FC2A6F">
        <w:rPr>
          <w:sz w:val="26"/>
          <w:szCs w:val="26"/>
        </w:rPr>
        <w:t xml:space="preserve">In </w:t>
      </w:r>
      <w:r w:rsidR="006A432C">
        <w:rPr>
          <w:sz w:val="26"/>
          <w:szCs w:val="26"/>
        </w:rPr>
        <w:fldChar w:fldCharType="begin">
          <w:ffData>
            <w:name w:val="Text19"/>
            <w:enabled/>
            <w:calcOnExit w:val="0"/>
            <w:textInput>
              <w:default w:val="insert name of your state"/>
            </w:textInput>
          </w:ffData>
        </w:fldChar>
      </w:r>
      <w:bookmarkStart w:id="12" w:name="Text19"/>
      <w:r w:rsidR="006A432C">
        <w:rPr>
          <w:sz w:val="26"/>
          <w:szCs w:val="26"/>
        </w:rPr>
        <w:instrText xml:space="preserve"> FORMTEXT </w:instrText>
      </w:r>
      <w:r w:rsidR="006A432C">
        <w:rPr>
          <w:sz w:val="26"/>
          <w:szCs w:val="26"/>
        </w:rPr>
      </w:r>
      <w:r w:rsidR="006A432C">
        <w:rPr>
          <w:sz w:val="26"/>
          <w:szCs w:val="26"/>
        </w:rPr>
        <w:fldChar w:fldCharType="separate"/>
      </w:r>
      <w:r w:rsidR="006A432C">
        <w:rPr>
          <w:noProof/>
          <w:sz w:val="26"/>
          <w:szCs w:val="26"/>
        </w:rPr>
        <w:t>insert name of your state</w:t>
      </w:r>
      <w:r w:rsidR="006A432C">
        <w:rPr>
          <w:sz w:val="26"/>
          <w:szCs w:val="26"/>
        </w:rPr>
        <w:fldChar w:fldCharType="end"/>
      </w:r>
      <w:bookmarkEnd w:id="12"/>
      <w:r w:rsidRPr="00FC2A6F">
        <w:rPr>
          <w:sz w:val="26"/>
          <w:szCs w:val="26"/>
        </w:rPr>
        <w:t xml:space="preserve">, survivors of domestic violence have legal protections related to </w:t>
      </w:r>
      <w:r w:rsidR="009E7009">
        <w:rPr>
          <w:sz w:val="26"/>
          <w:szCs w:val="26"/>
        </w:rPr>
        <w:fldChar w:fldCharType="begin">
          <w:ffData>
            <w:name w:val="Text20"/>
            <w:enabled/>
            <w:calcOnExit w:val="0"/>
            <w:textInput>
              <w:default w:val="insert description of legal protections for survivors in your state (such as employment leave and rental protections) that are relevant to survivors' ability to manage economically during the family law process"/>
            </w:textInput>
          </w:ffData>
        </w:fldChar>
      </w:r>
      <w:bookmarkStart w:id="13" w:name="Text20"/>
      <w:r w:rsidR="009E7009">
        <w:rPr>
          <w:sz w:val="26"/>
          <w:szCs w:val="26"/>
        </w:rPr>
        <w:instrText xml:space="preserve"> FORMTEXT </w:instrText>
      </w:r>
      <w:r w:rsidR="009E7009">
        <w:rPr>
          <w:sz w:val="26"/>
          <w:szCs w:val="26"/>
        </w:rPr>
      </w:r>
      <w:r w:rsidR="009E7009">
        <w:rPr>
          <w:sz w:val="26"/>
          <w:szCs w:val="26"/>
        </w:rPr>
        <w:fldChar w:fldCharType="separate"/>
      </w:r>
      <w:r w:rsidR="009E7009">
        <w:rPr>
          <w:noProof/>
          <w:sz w:val="26"/>
          <w:szCs w:val="26"/>
        </w:rPr>
        <w:t>insert description of legal protections for survivors in your state (such as employment leave and rental protections) that are relevant to survivors' ability to manage economically during the family law process</w:t>
      </w:r>
      <w:r w:rsidR="009E7009">
        <w:rPr>
          <w:sz w:val="26"/>
          <w:szCs w:val="26"/>
        </w:rPr>
        <w:fldChar w:fldCharType="end"/>
      </w:r>
      <w:bookmarkEnd w:id="13"/>
      <w:r w:rsidRPr="00FC2A6F">
        <w:rPr>
          <w:sz w:val="26"/>
          <w:szCs w:val="26"/>
        </w:rPr>
        <w:t>.</w:t>
      </w:r>
      <w:r>
        <w:rPr>
          <w:sz w:val="26"/>
          <w:szCs w:val="26"/>
        </w:rPr>
        <w:t xml:space="preserve"> </w:t>
      </w:r>
    </w:p>
    <w:p w:rsidR="0048379A" w:rsidRDefault="0048379A" w:rsidP="002D553E">
      <w:pPr>
        <w:spacing w:after="0" w:line="240" w:lineRule="auto"/>
        <w:rPr>
          <w:b/>
          <w:sz w:val="28"/>
          <w:szCs w:val="28"/>
        </w:rPr>
      </w:pPr>
    </w:p>
    <w:p w:rsidR="008B197E" w:rsidRDefault="008B197E" w:rsidP="00392F1E">
      <w:pPr>
        <w:spacing w:after="0" w:line="240" w:lineRule="auto"/>
        <w:rPr>
          <w:sz w:val="26"/>
          <w:szCs w:val="26"/>
        </w:rPr>
      </w:pPr>
    </w:p>
    <w:p w:rsidR="008B197E" w:rsidRDefault="008B197E" w:rsidP="00392F1E">
      <w:pPr>
        <w:spacing w:after="0" w:line="240" w:lineRule="auto"/>
        <w:rPr>
          <w:sz w:val="26"/>
          <w:szCs w:val="26"/>
        </w:rPr>
      </w:pPr>
    </w:p>
    <w:p w:rsidR="008B197E" w:rsidRDefault="008B197E" w:rsidP="00392F1E">
      <w:pPr>
        <w:spacing w:after="0" w:line="240" w:lineRule="auto"/>
        <w:rPr>
          <w:sz w:val="26"/>
          <w:szCs w:val="26"/>
        </w:rPr>
      </w:pPr>
    </w:p>
    <w:p w:rsidR="00DC60AA" w:rsidRDefault="00DC60AA" w:rsidP="008B197E">
      <w:pPr>
        <w:suppressAutoHyphens/>
        <w:spacing w:after="0" w:line="240" w:lineRule="auto"/>
        <w:rPr>
          <w:sz w:val="26"/>
          <w:szCs w:val="26"/>
        </w:rPr>
      </w:pPr>
      <w:r>
        <w:rPr>
          <w:sz w:val="26"/>
          <w:szCs w:val="26"/>
        </w:rPr>
        <w:t xml:space="preserve">Inclusion in this handout is not an endorsement. We encourage you to evaluate if the services and the provider are the right fit for you </w:t>
      </w:r>
      <w:r w:rsidRPr="003C2895">
        <w:rPr>
          <w:sz w:val="26"/>
          <w:szCs w:val="26"/>
        </w:rPr>
        <w:t>and to verify that the information listed is still accurate. The content of this handout is current as of the time of publica</w:t>
      </w:r>
      <w:r w:rsidRPr="003C2895">
        <w:rPr>
          <w:sz w:val="26"/>
          <w:szCs w:val="26"/>
        </w:rPr>
        <w:softHyphen/>
        <w:t>tion, but may have since changed.</w:t>
      </w:r>
      <w:r w:rsidR="00392F1E">
        <w:rPr>
          <w:sz w:val="26"/>
          <w:szCs w:val="26"/>
        </w:rPr>
        <w:t xml:space="preserve"> </w:t>
      </w:r>
      <w:r w:rsidRPr="003C2895">
        <w:rPr>
          <w:sz w:val="26"/>
          <w:szCs w:val="26"/>
        </w:rPr>
        <w:t>If you are not sure where to start, we recommend discussing your options with a domestic violence advocate.</w:t>
      </w:r>
    </w:p>
    <w:p w:rsidR="00392F1E" w:rsidRPr="00392F1E" w:rsidRDefault="00392F1E" w:rsidP="00392F1E">
      <w:pPr>
        <w:spacing w:after="0" w:line="240" w:lineRule="auto"/>
        <w:rPr>
          <w:sz w:val="26"/>
          <w:szCs w:val="26"/>
        </w:rPr>
      </w:pPr>
    </w:p>
    <w:p w:rsidR="00392F1E" w:rsidRDefault="00392F1E" w:rsidP="00392F1E">
      <w:pPr>
        <w:spacing w:after="0" w:line="240" w:lineRule="auto"/>
        <w:jc w:val="center"/>
        <w:rPr>
          <w:rFonts w:ascii="Arial" w:hAnsi="Arial" w:cs="Arial"/>
          <w:sz w:val="28"/>
          <w:szCs w:val="28"/>
        </w:rPr>
      </w:pPr>
    </w:p>
    <w:p w:rsidR="003A73F2" w:rsidRDefault="003A73F2" w:rsidP="00392F1E">
      <w:pPr>
        <w:spacing w:after="0" w:line="240" w:lineRule="auto"/>
        <w:jc w:val="center"/>
        <w:rPr>
          <w:rFonts w:ascii="Arial" w:hAnsi="Arial" w:cs="Arial"/>
          <w:sz w:val="28"/>
          <w:szCs w:val="28"/>
        </w:rPr>
      </w:pPr>
    </w:p>
    <w:p w:rsidR="003A73F2" w:rsidRDefault="003A73F2" w:rsidP="00392F1E">
      <w:pPr>
        <w:spacing w:after="0" w:line="240" w:lineRule="auto"/>
        <w:jc w:val="center"/>
        <w:rPr>
          <w:rFonts w:ascii="Arial" w:hAnsi="Arial" w:cs="Arial"/>
          <w:sz w:val="28"/>
          <w:szCs w:val="28"/>
        </w:rPr>
      </w:pPr>
      <w:bookmarkStart w:id="14" w:name="_GoBack"/>
      <w:bookmarkEnd w:id="14"/>
    </w:p>
    <w:p w:rsidR="003A73F2" w:rsidRDefault="003A73F2" w:rsidP="00392F1E">
      <w:pPr>
        <w:spacing w:after="0" w:line="240" w:lineRule="auto"/>
        <w:jc w:val="center"/>
        <w:rPr>
          <w:rFonts w:ascii="Arial" w:hAnsi="Arial" w:cs="Arial"/>
          <w:sz w:val="28"/>
          <w:szCs w:val="28"/>
        </w:rPr>
      </w:pPr>
    </w:p>
    <w:p w:rsidR="003A73F2" w:rsidRDefault="003A73F2" w:rsidP="008B197E">
      <w:pPr>
        <w:spacing w:after="0" w:line="240" w:lineRule="auto"/>
        <w:rPr>
          <w:rFonts w:ascii="Arial" w:hAnsi="Arial" w:cs="Arial"/>
          <w:sz w:val="28"/>
          <w:szCs w:val="28"/>
        </w:rPr>
      </w:pPr>
    </w:p>
    <w:p w:rsidR="003A73F2" w:rsidRDefault="003A73F2" w:rsidP="00392F1E">
      <w:pPr>
        <w:spacing w:after="0" w:line="240" w:lineRule="auto"/>
        <w:jc w:val="center"/>
        <w:rPr>
          <w:rFonts w:ascii="Arial" w:hAnsi="Arial" w:cs="Arial"/>
          <w:sz w:val="28"/>
          <w:szCs w:val="28"/>
        </w:rPr>
      </w:pPr>
      <w:r>
        <w:rPr>
          <w:noProof/>
        </w:rPr>
        <mc:AlternateContent>
          <mc:Choice Requires="wps">
            <w:drawing>
              <wp:anchor distT="0" distB="0" distL="114300" distR="114300" simplePos="0" relativeHeight="251663360" behindDoc="0" locked="0" layoutInCell="1" allowOverlap="1" wp14:anchorId="1F352A9A" wp14:editId="55B01722">
                <wp:simplePos x="0" y="0"/>
                <wp:positionH relativeFrom="column">
                  <wp:posOffset>-171450</wp:posOffset>
                </wp:positionH>
                <wp:positionV relativeFrom="paragraph">
                  <wp:posOffset>222250</wp:posOffset>
                </wp:positionV>
                <wp:extent cx="6143625" cy="927735"/>
                <wp:effectExtent l="38100" t="38100" r="142875" b="12382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3625" cy="927735"/>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B197E" w:rsidRDefault="00DF0489" w:rsidP="00DF0489">
                            <w:pPr>
                              <w:spacing w:after="0" w:line="240" w:lineRule="auto"/>
                              <w:jc w:val="center"/>
                              <w:rPr>
                                <w:rFonts w:ascii="Calibri" w:hAnsi="Calibri" w:cs="Calibri"/>
                                <w:sz w:val="26"/>
                                <w:szCs w:val="26"/>
                              </w:rPr>
                            </w:pPr>
                            <w:r w:rsidRPr="008B197E">
                              <w:rPr>
                                <w:rFonts w:ascii="Calibri" w:hAnsi="Calibri" w:cs="Calibri"/>
                                <w:sz w:val="26"/>
                                <w:szCs w:val="26"/>
                              </w:rPr>
                              <w:t xml:space="preserve">This tool was adapted from the Domestic Violence and Mental Health </w:t>
                            </w:r>
                          </w:p>
                          <w:p w:rsidR="008B197E" w:rsidRDefault="00DF0489" w:rsidP="00DF0489">
                            <w:pPr>
                              <w:spacing w:after="0" w:line="240" w:lineRule="auto"/>
                              <w:jc w:val="center"/>
                              <w:rPr>
                                <w:rFonts w:ascii="Calibri" w:hAnsi="Calibri" w:cs="Calibri"/>
                                <w:sz w:val="26"/>
                                <w:szCs w:val="26"/>
                              </w:rPr>
                            </w:pPr>
                            <w:r w:rsidRPr="008B197E">
                              <w:rPr>
                                <w:rFonts w:ascii="Calibri" w:hAnsi="Calibri" w:cs="Calibri"/>
                                <w:sz w:val="26"/>
                                <w:szCs w:val="26"/>
                              </w:rPr>
                              <w:t xml:space="preserve">Collaboration Project’s Family Law Toolkit for Survivors. </w:t>
                            </w:r>
                          </w:p>
                          <w:p w:rsidR="008B197E" w:rsidRDefault="00DF0489" w:rsidP="00DF0489">
                            <w:pPr>
                              <w:spacing w:after="0" w:line="240" w:lineRule="auto"/>
                              <w:jc w:val="center"/>
                              <w:rPr>
                                <w:rFonts w:ascii="Calibri" w:hAnsi="Calibri" w:cs="Calibri"/>
                                <w:sz w:val="26"/>
                                <w:szCs w:val="26"/>
                              </w:rPr>
                            </w:pPr>
                            <w:r w:rsidRPr="008B197E">
                              <w:rPr>
                                <w:rFonts w:ascii="Calibri" w:hAnsi="Calibri" w:cs="Calibri"/>
                                <w:sz w:val="26"/>
                                <w:szCs w:val="26"/>
                              </w:rPr>
                              <w:t xml:space="preserve">The original version of this tool can be found at </w:t>
                            </w:r>
                          </w:p>
                          <w:p w:rsidR="00DF0489" w:rsidRPr="008B197E" w:rsidRDefault="008B197E" w:rsidP="00DF0489">
                            <w:pPr>
                              <w:spacing w:after="0" w:line="240" w:lineRule="auto"/>
                              <w:jc w:val="center"/>
                              <w:rPr>
                                <w:rFonts w:ascii="Arial" w:hAnsi="Arial" w:cs="Arial"/>
                                <w:sz w:val="26"/>
                                <w:szCs w:val="26"/>
                              </w:rPr>
                            </w:pPr>
                            <w:hyperlink r:id="rId11" w:history="1">
                              <w:r w:rsidR="00555BF6" w:rsidRPr="008B197E">
                                <w:rPr>
                                  <w:rStyle w:val="Hyperlink"/>
                                  <w:rFonts w:ascii="Calibri" w:hAnsi="Calibri" w:cs="Calibri"/>
                                  <w:sz w:val="26"/>
                                  <w:szCs w:val="26"/>
                                </w:rPr>
                                <w:t>http://endgv.org/toolkits/family-law-toolkit-for-domestic-violence-survivors/</w:t>
                              </w:r>
                            </w:hyperlink>
                            <w:r w:rsidR="00DF0489" w:rsidRPr="008B197E">
                              <w:rPr>
                                <w:rFonts w:ascii="Calibri" w:hAnsi="Calibri" w:cs="Calibri"/>
                                <w:sz w:val="26"/>
                                <w:szCs w:val="26"/>
                              </w:rPr>
                              <w:t>.</w:t>
                            </w:r>
                          </w:p>
                        </w:txbxContent>
                      </wps:txbx>
                      <wps:bodyPr rot="0" vert="horz" wrap="square" lIns="182880" tIns="182880" rIns="182880" bIns="182880" anchor="ctr" anchorCtr="0">
                        <a:spAutoFit/>
                      </wps:bodyPr>
                    </wps:wsp>
                  </a:graphicData>
                </a:graphic>
                <wp14:sizeRelH relativeFrom="page">
                  <wp14:pctWidth>0</wp14:pctWidth>
                </wp14:sizeRelH>
                <wp14:sizeRelV relativeFrom="page">
                  <wp14:pctHeight>0</wp14:pctHeight>
                </wp14:sizeRelV>
              </wp:anchor>
            </w:drawing>
          </mc:Choice>
          <mc:Fallback>
            <w:pict>
              <v:rect w14:anchorId="1F352A9A" id="Rectangle 2" o:spid="_x0000_s1027" style="position:absolute;left:0;text-align:left;margin-left:-13.5pt;margin-top:17.5pt;width:483.75pt;height:73.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" fillcolor="#f2f2f2 [3052]" strokecolor="gray [1629]" strokeweight="1.5pt">
                <v:shadow on="t" type="perspective" color="black" opacity="26214f" origin="-.5,-.5" offset=".74836mm,.74836mm" matrix="65864f,,,65864f"/>
                <v:textbox style="mso-fit-shape-to-text:t" inset="14.4pt,14.4pt,14.4pt,14.4pt">
                  <w:txbxContent>
                    <w:p w:rsidR="008B197E" w:rsidRDefault="00DF0489" w:rsidP="00DF0489">
                      <w:pPr>
                        <w:spacing w:after="0" w:line="240" w:lineRule="auto"/>
                        <w:jc w:val="center"/>
                        <w:rPr>
                          <w:rFonts w:ascii="Calibri" w:hAnsi="Calibri" w:cs="Calibri"/>
                          <w:sz w:val="26"/>
                          <w:szCs w:val="26"/>
                        </w:rPr>
                      </w:pPr>
                      <w:r w:rsidRPr="008B197E">
                        <w:rPr>
                          <w:rFonts w:ascii="Calibri" w:hAnsi="Calibri" w:cs="Calibri"/>
                          <w:sz w:val="26"/>
                          <w:szCs w:val="26"/>
                        </w:rPr>
                        <w:t xml:space="preserve">This tool was adapted from the Domestic Violence and Mental Health </w:t>
                      </w:r>
                    </w:p>
                    <w:p w:rsidR="008B197E" w:rsidRDefault="00DF0489" w:rsidP="00DF0489">
                      <w:pPr>
                        <w:spacing w:after="0" w:line="240" w:lineRule="auto"/>
                        <w:jc w:val="center"/>
                        <w:rPr>
                          <w:rFonts w:ascii="Calibri" w:hAnsi="Calibri" w:cs="Calibri"/>
                          <w:sz w:val="26"/>
                          <w:szCs w:val="26"/>
                        </w:rPr>
                      </w:pPr>
                      <w:r w:rsidRPr="008B197E">
                        <w:rPr>
                          <w:rFonts w:ascii="Calibri" w:hAnsi="Calibri" w:cs="Calibri"/>
                          <w:sz w:val="26"/>
                          <w:szCs w:val="26"/>
                        </w:rPr>
                        <w:t xml:space="preserve">Collaboration Project’s Family Law Toolkit for Survivors. </w:t>
                      </w:r>
                    </w:p>
                    <w:p w:rsidR="008B197E" w:rsidRDefault="00DF0489" w:rsidP="00DF0489">
                      <w:pPr>
                        <w:spacing w:after="0" w:line="240" w:lineRule="auto"/>
                        <w:jc w:val="center"/>
                        <w:rPr>
                          <w:rFonts w:ascii="Calibri" w:hAnsi="Calibri" w:cs="Calibri"/>
                          <w:sz w:val="26"/>
                          <w:szCs w:val="26"/>
                        </w:rPr>
                      </w:pPr>
                      <w:r w:rsidRPr="008B197E">
                        <w:rPr>
                          <w:rFonts w:ascii="Calibri" w:hAnsi="Calibri" w:cs="Calibri"/>
                          <w:sz w:val="26"/>
                          <w:szCs w:val="26"/>
                        </w:rPr>
                        <w:t xml:space="preserve">The original version of this tool can be found at </w:t>
                      </w:r>
                    </w:p>
                    <w:p w:rsidR="00DF0489" w:rsidRPr="008B197E" w:rsidRDefault="008B197E" w:rsidP="00DF0489">
                      <w:pPr>
                        <w:spacing w:after="0" w:line="240" w:lineRule="auto"/>
                        <w:jc w:val="center"/>
                        <w:rPr>
                          <w:rFonts w:ascii="Arial" w:hAnsi="Arial" w:cs="Arial"/>
                          <w:sz w:val="26"/>
                          <w:szCs w:val="26"/>
                        </w:rPr>
                      </w:pPr>
                      <w:hyperlink r:id="rId12" w:history="1">
                        <w:r w:rsidR="00555BF6" w:rsidRPr="008B197E">
                          <w:rPr>
                            <w:rStyle w:val="Hyperlink"/>
                            <w:rFonts w:ascii="Calibri" w:hAnsi="Calibri" w:cs="Calibri"/>
                            <w:sz w:val="26"/>
                            <w:szCs w:val="26"/>
                          </w:rPr>
                          <w:t>http://endgv.org/toolkits/family-law-toolkit-for-domestic-violence-survivors/</w:t>
                        </w:r>
                      </w:hyperlink>
                      <w:r w:rsidR="00DF0489" w:rsidRPr="008B197E">
                        <w:rPr>
                          <w:rFonts w:ascii="Calibri" w:hAnsi="Calibri" w:cs="Calibri"/>
                          <w:sz w:val="26"/>
                          <w:szCs w:val="26"/>
                        </w:rPr>
                        <w:t>.</w:t>
                      </w:r>
                    </w:p>
                  </w:txbxContent>
                </v:textbox>
                <w10:wrap type="square"/>
              </v:rect>
            </w:pict>
          </mc:Fallback>
        </mc:AlternateContent>
      </w:r>
    </w:p>
    <w:p w:rsidR="00DF0489" w:rsidRPr="00392F1E" w:rsidRDefault="008B197E" w:rsidP="00392F1E">
      <w:pPr>
        <w:spacing w:after="0" w:line="240" w:lineRule="auto"/>
        <w:jc w:val="center"/>
        <w:rPr>
          <w:rFonts w:ascii="Arial" w:hAnsi="Arial" w:cs="Arial"/>
          <w:sz w:val="28"/>
          <w:szCs w:val="28"/>
        </w:rPr>
      </w:pPr>
      <w:r>
        <w:rPr>
          <w:rFonts w:ascii="Arial" w:hAnsi="Arial" w:cs="Arial"/>
          <w:sz w:val="28"/>
          <w:szCs w:val="28"/>
        </w:rPr>
        <w:pict>
          <v:shape id="_x0000_i1026" type="#_x0000_t75" style="width:468pt;height:8pt" o:hrpct="0" o:hralign="center" o:hr="t">
            <v:imagedata r:id="rId7" o:title="BD15155_"/>
          </v:shape>
        </w:pict>
      </w:r>
    </w:p>
    <w:p w:rsidR="00E5203A" w:rsidRPr="002379C2" w:rsidRDefault="00DF0489" w:rsidP="00DF0489">
      <w:pPr>
        <w:spacing w:after="0" w:line="240" w:lineRule="auto"/>
        <w:rPr>
          <w:rFonts w:ascii="Calibri" w:hAnsi="Calibri" w:cs="Calibri"/>
        </w:rPr>
      </w:pPr>
      <w:r>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p>
    <w:sectPr w:rsidR="00E5203A" w:rsidRPr="002379C2" w:rsidSect="003615C7">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83" w:rsidRDefault="00A92F83" w:rsidP="00DD61F7">
      <w:pPr>
        <w:spacing w:after="0" w:line="240" w:lineRule="auto"/>
      </w:pPr>
      <w:r>
        <w:separator/>
      </w:r>
    </w:p>
  </w:endnote>
  <w:endnote w:type="continuationSeparator" w:id="0">
    <w:p w:rsidR="00A92F83" w:rsidRDefault="00A92F83" w:rsidP="00D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F7" w:rsidRPr="00DC2559" w:rsidRDefault="008B197E" w:rsidP="002E6608">
    <w:pPr>
      <w:pStyle w:val="Footer"/>
      <w:jc w:val="right"/>
    </w:pPr>
    <w:sdt>
      <w:sdtPr>
        <w:id w:val="952751583"/>
      </w:sdtPr>
      <w:sdtEndPr/>
      <w:sdtContent>
        <w:r w:rsidR="002E6608">
          <w:t>Add your location, project or organization’s name</w:t>
        </w:r>
      </w:sdtContent>
    </w:sdt>
    <w:r w:rsidR="002E6608">
      <w:t xml:space="preserve"> – Financial Resources</w:t>
    </w:r>
    <w:r w:rsidR="00555BF6">
      <w:t xml:space="preserve"> Template 05/16</w:t>
    </w:r>
    <w:r w:rsidR="002E6608">
      <w:t xml:space="preserve"> p. </w:t>
    </w:r>
    <w:r w:rsidR="002E6608">
      <w:fldChar w:fldCharType="begin"/>
    </w:r>
    <w:r w:rsidR="002E6608">
      <w:instrText xml:space="preserve"> PAGE  \* Arabic  \* MERGEFORMAT </w:instrText>
    </w:r>
    <w:r w:rsidR="002E6608">
      <w:fldChar w:fldCharType="separate"/>
    </w:r>
    <w:r>
      <w:rPr>
        <w:noProof/>
      </w:rPr>
      <w:t>4</w:t>
    </w:r>
    <w:r w:rsidR="002E660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83" w:rsidRDefault="00A92F83" w:rsidP="00DD61F7">
      <w:pPr>
        <w:spacing w:after="0" w:line="240" w:lineRule="auto"/>
      </w:pPr>
      <w:r>
        <w:separator/>
      </w:r>
    </w:p>
  </w:footnote>
  <w:footnote w:type="continuationSeparator" w:id="0">
    <w:p w:rsidR="00A92F83" w:rsidRDefault="00A92F83" w:rsidP="00DD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89"/>
    <w:multiLevelType w:val="hybridMultilevel"/>
    <w:tmpl w:val="F6A849B0"/>
    <w:lvl w:ilvl="0" w:tplc="2B582E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6212A"/>
    <w:multiLevelType w:val="hybridMultilevel"/>
    <w:tmpl w:val="71E25368"/>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F"/>
    <w:rsid w:val="00011E1D"/>
    <w:rsid w:val="0001295F"/>
    <w:rsid w:val="000264C8"/>
    <w:rsid w:val="00032CAE"/>
    <w:rsid w:val="00050212"/>
    <w:rsid w:val="000A606B"/>
    <w:rsid w:val="000B5E77"/>
    <w:rsid w:val="000D43CE"/>
    <w:rsid w:val="000E61BB"/>
    <w:rsid w:val="000F0CCC"/>
    <w:rsid w:val="00106283"/>
    <w:rsid w:val="00137449"/>
    <w:rsid w:val="00137762"/>
    <w:rsid w:val="0014244F"/>
    <w:rsid w:val="00144C79"/>
    <w:rsid w:val="00191253"/>
    <w:rsid w:val="001A77EC"/>
    <w:rsid w:val="001B2A9B"/>
    <w:rsid w:val="001B415B"/>
    <w:rsid w:val="00235991"/>
    <w:rsid w:val="002379C2"/>
    <w:rsid w:val="002419FF"/>
    <w:rsid w:val="00275293"/>
    <w:rsid w:val="002A2797"/>
    <w:rsid w:val="002B6992"/>
    <w:rsid w:val="002D553E"/>
    <w:rsid w:val="002D718C"/>
    <w:rsid w:val="002E6608"/>
    <w:rsid w:val="00313A38"/>
    <w:rsid w:val="00316745"/>
    <w:rsid w:val="003514F6"/>
    <w:rsid w:val="003615C7"/>
    <w:rsid w:val="00375A3F"/>
    <w:rsid w:val="003900BF"/>
    <w:rsid w:val="00392F1E"/>
    <w:rsid w:val="003A3118"/>
    <w:rsid w:val="003A73F2"/>
    <w:rsid w:val="003C2895"/>
    <w:rsid w:val="003C7177"/>
    <w:rsid w:val="003D7D32"/>
    <w:rsid w:val="003E7DA9"/>
    <w:rsid w:val="0048379A"/>
    <w:rsid w:val="004A0D8B"/>
    <w:rsid w:val="004B1BB1"/>
    <w:rsid w:val="004B5AB0"/>
    <w:rsid w:val="004B5E95"/>
    <w:rsid w:val="004C7CF8"/>
    <w:rsid w:val="004F49BE"/>
    <w:rsid w:val="005159AF"/>
    <w:rsid w:val="00520A78"/>
    <w:rsid w:val="00536B1A"/>
    <w:rsid w:val="00555BF6"/>
    <w:rsid w:val="006271AC"/>
    <w:rsid w:val="00627B41"/>
    <w:rsid w:val="00641F1B"/>
    <w:rsid w:val="0065188F"/>
    <w:rsid w:val="00664274"/>
    <w:rsid w:val="00666D3D"/>
    <w:rsid w:val="00674CF9"/>
    <w:rsid w:val="00686764"/>
    <w:rsid w:val="006A432C"/>
    <w:rsid w:val="006B32E8"/>
    <w:rsid w:val="006F0EAE"/>
    <w:rsid w:val="006F1E25"/>
    <w:rsid w:val="00700414"/>
    <w:rsid w:val="00741E62"/>
    <w:rsid w:val="00750F9D"/>
    <w:rsid w:val="00786848"/>
    <w:rsid w:val="007973B5"/>
    <w:rsid w:val="007C6D75"/>
    <w:rsid w:val="007E0973"/>
    <w:rsid w:val="007E220C"/>
    <w:rsid w:val="007E34E4"/>
    <w:rsid w:val="007F50FD"/>
    <w:rsid w:val="0084729B"/>
    <w:rsid w:val="00856955"/>
    <w:rsid w:val="008714A3"/>
    <w:rsid w:val="0087301A"/>
    <w:rsid w:val="008B197E"/>
    <w:rsid w:val="008D3397"/>
    <w:rsid w:val="008F034D"/>
    <w:rsid w:val="009423C1"/>
    <w:rsid w:val="009E7009"/>
    <w:rsid w:val="00A01FE4"/>
    <w:rsid w:val="00A0522F"/>
    <w:rsid w:val="00A3417A"/>
    <w:rsid w:val="00A35B5D"/>
    <w:rsid w:val="00A40FFA"/>
    <w:rsid w:val="00A41133"/>
    <w:rsid w:val="00A73ED7"/>
    <w:rsid w:val="00A92F83"/>
    <w:rsid w:val="00AA1714"/>
    <w:rsid w:val="00AA636D"/>
    <w:rsid w:val="00AD3F6D"/>
    <w:rsid w:val="00B26A26"/>
    <w:rsid w:val="00B43B86"/>
    <w:rsid w:val="00B92137"/>
    <w:rsid w:val="00BA4D9F"/>
    <w:rsid w:val="00BC392D"/>
    <w:rsid w:val="00BE6C2C"/>
    <w:rsid w:val="00BE6D0B"/>
    <w:rsid w:val="00BF772C"/>
    <w:rsid w:val="00C152AD"/>
    <w:rsid w:val="00C17DA4"/>
    <w:rsid w:val="00C63E83"/>
    <w:rsid w:val="00C754FA"/>
    <w:rsid w:val="00C77868"/>
    <w:rsid w:val="00C93541"/>
    <w:rsid w:val="00C94846"/>
    <w:rsid w:val="00C97D31"/>
    <w:rsid w:val="00CA574F"/>
    <w:rsid w:val="00CB45ED"/>
    <w:rsid w:val="00CD697F"/>
    <w:rsid w:val="00D27F60"/>
    <w:rsid w:val="00D31EA1"/>
    <w:rsid w:val="00D70D7A"/>
    <w:rsid w:val="00D7412B"/>
    <w:rsid w:val="00DA1908"/>
    <w:rsid w:val="00DA352C"/>
    <w:rsid w:val="00DC2559"/>
    <w:rsid w:val="00DC60AA"/>
    <w:rsid w:val="00DD1D7A"/>
    <w:rsid w:val="00DD61F7"/>
    <w:rsid w:val="00DE1840"/>
    <w:rsid w:val="00DE6EE7"/>
    <w:rsid w:val="00DF0489"/>
    <w:rsid w:val="00DF28F6"/>
    <w:rsid w:val="00E10FFC"/>
    <w:rsid w:val="00E11026"/>
    <w:rsid w:val="00E124D5"/>
    <w:rsid w:val="00E20A3A"/>
    <w:rsid w:val="00E45C9C"/>
    <w:rsid w:val="00E5203A"/>
    <w:rsid w:val="00E553CD"/>
    <w:rsid w:val="00E771C0"/>
    <w:rsid w:val="00EA10B3"/>
    <w:rsid w:val="00EF3C71"/>
    <w:rsid w:val="00F045C0"/>
    <w:rsid w:val="00F04EBB"/>
    <w:rsid w:val="00F073F1"/>
    <w:rsid w:val="00F368B7"/>
    <w:rsid w:val="00F441BB"/>
    <w:rsid w:val="00F75A24"/>
    <w:rsid w:val="00FC2A6F"/>
    <w:rsid w:val="00FC48F7"/>
    <w:rsid w:val="00FE731A"/>
    <w:rsid w:val="00FF0D0F"/>
    <w:rsid w:val="00F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7D3D6A"/>
  <w15:docId w15:val="{D9E093A8-0541-4CC1-9AF7-E79AB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7A"/>
  </w:style>
  <w:style w:type="paragraph" w:styleId="Heading1">
    <w:name w:val="heading 1"/>
    <w:basedOn w:val="Normal"/>
    <w:next w:val="Normal"/>
    <w:link w:val="Heading1Char"/>
    <w:uiPriority w:val="9"/>
    <w:qFormat/>
    <w:rsid w:val="00A41133"/>
    <w:pPr>
      <w:keepNext/>
      <w:spacing w:after="0" w:line="240" w:lineRule="auto"/>
      <w:ind w:left="216"/>
      <w:outlineLvl w:val="0"/>
    </w:pPr>
    <w:rPr>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7A"/>
    <w:rPr>
      <w:color w:val="0000FF" w:themeColor="hyperlink"/>
      <w:u w:val="single"/>
    </w:rPr>
  </w:style>
  <w:style w:type="paragraph" w:styleId="Header">
    <w:name w:val="header"/>
    <w:basedOn w:val="Normal"/>
    <w:link w:val="HeaderChar"/>
    <w:uiPriority w:val="99"/>
    <w:unhideWhenUsed/>
    <w:rsid w:val="00DD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F7"/>
  </w:style>
  <w:style w:type="paragraph" w:styleId="Footer">
    <w:name w:val="footer"/>
    <w:basedOn w:val="Normal"/>
    <w:link w:val="FooterChar"/>
    <w:uiPriority w:val="99"/>
    <w:unhideWhenUsed/>
    <w:rsid w:val="00DD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F7"/>
  </w:style>
  <w:style w:type="paragraph" w:styleId="BalloonText">
    <w:name w:val="Balloon Text"/>
    <w:basedOn w:val="Normal"/>
    <w:link w:val="BalloonTextChar"/>
    <w:uiPriority w:val="99"/>
    <w:semiHidden/>
    <w:unhideWhenUsed/>
    <w:rsid w:val="007E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paragraph" w:styleId="ListParagraph">
    <w:name w:val="List Paragraph"/>
    <w:basedOn w:val="Normal"/>
    <w:uiPriority w:val="34"/>
    <w:qFormat/>
    <w:rsid w:val="00F04EBB"/>
    <w:pPr>
      <w:ind w:left="720"/>
      <w:contextualSpacing/>
    </w:pPr>
  </w:style>
  <w:style w:type="character" w:styleId="FollowedHyperlink">
    <w:name w:val="FollowedHyperlink"/>
    <w:basedOn w:val="DefaultParagraphFont"/>
    <w:uiPriority w:val="99"/>
    <w:semiHidden/>
    <w:unhideWhenUsed/>
    <w:rsid w:val="00F441BB"/>
    <w:rPr>
      <w:color w:val="800080" w:themeColor="followedHyperlink"/>
      <w:u w:val="single"/>
    </w:rPr>
  </w:style>
  <w:style w:type="paragraph" w:styleId="BodyText">
    <w:name w:val="Body Text"/>
    <w:basedOn w:val="Normal"/>
    <w:link w:val="BodyTextChar"/>
    <w:uiPriority w:val="99"/>
    <w:unhideWhenUsed/>
    <w:rsid w:val="001B2A9B"/>
    <w:pPr>
      <w:spacing w:after="0" w:line="240" w:lineRule="auto"/>
    </w:pPr>
    <w:rPr>
      <w:sz w:val="26"/>
      <w:szCs w:val="26"/>
    </w:rPr>
  </w:style>
  <w:style w:type="character" w:customStyle="1" w:styleId="BodyTextChar">
    <w:name w:val="Body Text Char"/>
    <w:basedOn w:val="DefaultParagraphFont"/>
    <w:link w:val="BodyText"/>
    <w:uiPriority w:val="99"/>
    <w:rsid w:val="001B2A9B"/>
    <w:rPr>
      <w:sz w:val="26"/>
      <w:szCs w:val="26"/>
    </w:rPr>
  </w:style>
  <w:style w:type="character" w:customStyle="1" w:styleId="Heading1Char">
    <w:name w:val="Heading 1 Char"/>
    <w:basedOn w:val="DefaultParagraphFont"/>
    <w:link w:val="Heading1"/>
    <w:uiPriority w:val="9"/>
    <w:rsid w:val="00A41133"/>
    <w:rPr>
      <w:color w:val="000000" w:themeColor="text1"/>
      <w:sz w:val="26"/>
      <w:szCs w:val="26"/>
    </w:rPr>
  </w:style>
  <w:style w:type="character" w:styleId="CommentReference">
    <w:name w:val="annotation reference"/>
    <w:basedOn w:val="DefaultParagraphFont"/>
    <w:uiPriority w:val="99"/>
    <w:semiHidden/>
    <w:unhideWhenUsed/>
    <w:rsid w:val="00666D3D"/>
    <w:rPr>
      <w:sz w:val="16"/>
      <w:szCs w:val="16"/>
    </w:rPr>
  </w:style>
  <w:style w:type="paragraph" w:styleId="CommentText">
    <w:name w:val="annotation text"/>
    <w:basedOn w:val="Normal"/>
    <w:link w:val="CommentTextChar"/>
    <w:uiPriority w:val="99"/>
    <w:semiHidden/>
    <w:unhideWhenUsed/>
    <w:rsid w:val="00666D3D"/>
    <w:pPr>
      <w:spacing w:line="240" w:lineRule="auto"/>
    </w:pPr>
    <w:rPr>
      <w:sz w:val="20"/>
      <w:szCs w:val="20"/>
    </w:rPr>
  </w:style>
  <w:style w:type="character" w:customStyle="1" w:styleId="CommentTextChar">
    <w:name w:val="Comment Text Char"/>
    <w:basedOn w:val="DefaultParagraphFont"/>
    <w:link w:val="CommentText"/>
    <w:uiPriority w:val="99"/>
    <w:semiHidden/>
    <w:rsid w:val="00666D3D"/>
    <w:rPr>
      <w:sz w:val="20"/>
      <w:szCs w:val="20"/>
    </w:rPr>
  </w:style>
  <w:style w:type="paragraph" w:styleId="CommentSubject">
    <w:name w:val="annotation subject"/>
    <w:basedOn w:val="CommentText"/>
    <w:next w:val="CommentText"/>
    <w:link w:val="CommentSubjectChar"/>
    <w:uiPriority w:val="99"/>
    <w:semiHidden/>
    <w:unhideWhenUsed/>
    <w:rsid w:val="00666D3D"/>
    <w:rPr>
      <w:b/>
      <w:bCs/>
    </w:rPr>
  </w:style>
  <w:style w:type="character" w:customStyle="1" w:styleId="CommentSubjectChar">
    <w:name w:val="Comment Subject Char"/>
    <w:basedOn w:val="CommentTextChar"/>
    <w:link w:val="CommentSubject"/>
    <w:uiPriority w:val="99"/>
    <w:semiHidden/>
    <w:rsid w:val="00666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99">
      <w:bodyDiv w:val="1"/>
      <w:marLeft w:val="0"/>
      <w:marRight w:val="0"/>
      <w:marTop w:val="0"/>
      <w:marBottom w:val="0"/>
      <w:divBdr>
        <w:top w:val="none" w:sz="0" w:space="0" w:color="auto"/>
        <w:left w:val="none" w:sz="0" w:space="0" w:color="auto"/>
        <w:bottom w:val="none" w:sz="0" w:space="0" w:color="auto"/>
        <w:right w:val="none" w:sz="0" w:space="0" w:color="auto"/>
      </w:divBdr>
      <w:divsChild>
        <w:div w:id="1157921894">
          <w:marLeft w:val="0"/>
          <w:marRight w:val="0"/>
          <w:marTop w:val="0"/>
          <w:marBottom w:val="200"/>
          <w:divBdr>
            <w:top w:val="none" w:sz="0" w:space="0" w:color="auto"/>
            <w:left w:val="none" w:sz="0" w:space="0" w:color="auto"/>
            <w:bottom w:val="none" w:sz="0" w:space="0" w:color="auto"/>
            <w:right w:val="none" w:sz="0" w:space="0" w:color="auto"/>
          </w:divBdr>
        </w:div>
      </w:divsChild>
    </w:div>
    <w:div w:id="421145524">
      <w:bodyDiv w:val="1"/>
      <w:marLeft w:val="0"/>
      <w:marRight w:val="0"/>
      <w:marTop w:val="0"/>
      <w:marBottom w:val="0"/>
      <w:divBdr>
        <w:top w:val="none" w:sz="0" w:space="0" w:color="auto"/>
        <w:left w:val="none" w:sz="0" w:space="0" w:color="auto"/>
        <w:bottom w:val="none" w:sz="0" w:space="0" w:color="auto"/>
        <w:right w:val="none" w:sz="0" w:space="0" w:color="auto"/>
      </w:divBdr>
    </w:div>
    <w:div w:id="467208067">
      <w:bodyDiv w:val="1"/>
      <w:marLeft w:val="0"/>
      <w:marRight w:val="0"/>
      <w:marTop w:val="0"/>
      <w:marBottom w:val="0"/>
      <w:divBdr>
        <w:top w:val="none" w:sz="0" w:space="0" w:color="auto"/>
        <w:left w:val="none" w:sz="0" w:space="0" w:color="auto"/>
        <w:bottom w:val="none" w:sz="0" w:space="0" w:color="auto"/>
        <w:right w:val="none" w:sz="0" w:space="0" w:color="auto"/>
      </w:divBdr>
    </w:div>
    <w:div w:id="690183418">
      <w:bodyDiv w:val="1"/>
      <w:marLeft w:val="0"/>
      <w:marRight w:val="0"/>
      <w:marTop w:val="0"/>
      <w:marBottom w:val="0"/>
      <w:divBdr>
        <w:top w:val="none" w:sz="0" w:space="0" w:color="auto"/>
        <w:left w:val="none" w:sz="0" w:space="0" w:color="auto"/>
        <w:bottom w:val="none" w:sz="0" w:space="0" w:color="auto"/>
        <w:right w:val="none" w:sz="0" w:space="0" w:color="auto"/>
      </w:divBdr>
    </w:div>
    <w:div w:id="9749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onnectio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dgv.org/toolkits/family-law-toolkit-for-domestic-violence-survi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dgv.org/toolkits/family-law-toolkit-for-domestic-violence-surviv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felinesupport.org" TargetMode="External"/><Relationship Id="rId4" Type="http://schemas.openxmlformats.org/officeDocument/2006/relationships/webSettings" Target="webSettings.xml"/><Relationship Id="rId9" Type="http://schemas.openxmlformats.org/officeDocument/2006/relationships/hyperlink" Target="http://www.rebuildingtogeth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Iser</dc:creator>
  <cp:lastModifiedBy>Alison</cp:lastModifiedBy>
  <cp:revision>5</cp:revision>
  <cp:lastPrinted>2014-02-28T19:16:00Z</cp:lastPrinted>
  <dcterms:created xsi:type="dcterms:W3CDTF">2016-05-04T21:50:00Z</dcterms:created>
  <dcterms:modified xsi:type="dcterms:W3CDTF">2016-05-06T01:07:00Z</dcterms:modified>
</cp:coreProperties>
</file>